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7ED51" w14:textId="77777777" w:rsidR="000C5C1D" w:rsidRPr="001C0C07" w:rsidRDefault="0067290E" w:rsidP="000C5C1D">
      <w:pPr>
        <w:spacing w:before="120" w:after="0" w:line="264" w:lineRule="auto"/>
        <w:jc w:val="center"/>
        <w:rPr>
          <w:rFonts w:ascii="Times New Roman" w:hAnsi="Times New Roman" w:cs="Times New Roman"/>
          <w:b/>
          <w:sz w:val="28"/>
          <w:szCs w:val="28"/>
        </w:rPr>
      </w:pPr>
      <w:r w:rsidRPr="001C0C07">
        <w:rPr>
          <w:rFonts w:ascii="Times New Roman" w:hAnsi="Times New Roman" w:cs="Times New Roman"/>
          <w:b/>
          <w:sz w:val="28"/>
          <w:szCs w:val="28"/>
        </w:rPr>
        <w:t>TỔNG HỢP Ý KIẾN</w:t>
      </w:r>
      <w:r w:rsidR="000C5C1D" w:rsidRPr="001C0C07">
        <w:rPr>
          <w:rFonts w:ascii="Times New Roman" w:hAnsi="Times New Roman" w:cs="Times New Roman"/>
          <w:b/>
          <w:sz w:val="28"/>
          <w:szCs w:val="28"/>
        </w:rPr>
        <w:t xml:space="preserve"> GÓP Ý DỰ THẢO ĐỀ ÁN ĐẢM BẢO AN TOÀN THỰC PHẨM, </w:t>
      </w:r>
    </w:p>
    <w:p w14:paraId="2300F920" w14:textId="5A69239C" w:rsidR="000C5C1D" w:rsidRPr="001C0C07" w:rsidRDefault="000C5C1D" w:rsidP="000C5C1D">
      <w:pPr>
        <w:spacing w:after="120" w:line="264" w:lineRule="auto"/>
        <w:jc w:val="center"/>
        <w:rPr>
          <w:rFonts w:ascii="Times New Roman" w:hAnsi="Times New Roman" w:cs="Times New Roman"/>
          <w:b/>
          <w:sz w:val="28"/>
          <w:szCs w:val="28"/>
        </w:rPr>
      </w:pPr>
      <w:r w:rsidRPr="001C0C07">
        <w:rPr>
          <w:rFonts w:ascii="Times New Roman" w:hAnsi="Times New Roman" w:cs="Times New Roman"/>
          <w:b/>
          <w:sz w:val="28"/>
          <w:szCs w:val="28"/>
        </w:rPr>
        <w:t>NÂNG CAO CHẤT LƯỢNG NÔNG LÂM THỦY SẢN GIAI ĐOẠN 2021 - 2030</w:t>
      </w:r>
    </w:p>
    <w:p w14:paraId="23BFD2FD" w14:textId="77777777" w:rsidR="000C5C1D" w:rsidRPr="001C0C07" w:rsidRDefault="000C5C1D" w:rsidP="007F156C">
      <w:pPr>
        <w:spacing w:after="0" w:line="264" w:lineRule="auto"/>
        <w:jc w:val="both"/>
        <w:rPr>
          <w:rFonts w:ascii="Times New Roman" w:hAnsi="Times New Roman" w:cs="Times New Roman"/>
          <w:b/>
          <w:bCs/>
          <w:sz w:val="28"/>
          <w:szCs w:val="28"/>
          <w:lang w:val="en-US"/>
        </w:rPr>
      </w:pPr>
    </w:p>
    <w:p w14:paraId="660895AB" w14:textId="0915C8AA" w:rsidR="000C5C1D" w:rsidRPr="001C0C07" w:rsidRDefault="000C5C1D" w:rsidP="007F156C">
      <w:pPr>
        <w:spacing w:after="0" w:line="264" w:lineRule="auto"/>
        <w:jc w:val="both"/>
        <w:rPr>
          <w:rFonts w:ascii="Times New Roman" w:hAnsi="Times New Roman" w:cs="Times New Roman"/>
          <w:b/>
          <w:bCs/>
          <w:sz w:val="28"/>
          <w:szCs w:val="28"/>
          <w:lang w:val="en-US"/>
        </w:rPr>
      </w:pPr>
      <w:r w:rsidRPr="001C0C07">
        <w:rPr>
          <w:rFonts w:ascii="Times New Roman" w:hAnsi="Times New Roman" w:cs="Times New Roman"/>
          <w:b/>
          <w:bCs/>
          <w:sz w:val="28"/>
          <w:szCs w:val="28"/>
          <w:lang w:val="en-US"/>
        </w:rPr>
        <w:t xml:space="preserve">I. THÔNG TIN CHUNG: </w:t>
      </w:r>
    </w:p>
    <w:p w14:paraId="7262B495" w14:textId="46212AA1" w:rsidR="000C5C1D" w:rsidRPr="001C0C07" w:rsidRDefault="000C5C1D" w:rsidP="007F156C">
      <w:pPr>
        <w:spacing w:after="0" w:line="264" w:lineRule="auto"/>
        <w:jc w:val="both"/>
        <w:rPr>
          <w:rFonts w:ascii="Times New Roman" w:hAnsi="Times New Roman" w:cs="Times New Roman"/>
          <w:b/>
          <w:bCs/>
          <w:sz w:val="28"/>
          <w:szCs w:val="28"/>
          <w:lang w:val="en-US"/>
        </w:rPr>
      </w:pPr>
      <w:r w:rsidRPr="001C0C07">
        <w:rPr>
          <w:rFonts w:ascii="Times New Roman" w:hAnsi="Times New Roman" w:cs="Times New Roman"/>
          <w:b/>
          <w:bCs/>
          <w:sz w:val="28"/>
          <w:szCs w:val="28"/>
          <w:lang w:val="en-US"/>
        </w:rPr>
        <w:t xml:space="preserve">1. Số lượng góp ý: </w:t>
      </w:r>
      <w:r w:rsidR="00962915">
        <w:rPr>
          <w:rFonts w:ascii="Times New Roman" w:hAnsi="Times New Roman" w:cs="Times New Roman"/>
          <w:b/>
          <w:bCs/>
          <w:sz w:val="28"/>
          <w:szCs w:val="28"/>
          <w:lang w:val="en-US"/>
        </w:rPr>
        <w:t>5</w:t>
      </w:r>
      <w:r w:rsidR="00ED6906">
        <w:rPr>
          <w:rFonts w:ascii="Times New Roman" w:hAnsi="Times New Roman" w:cs="Times New Roman"/>
          <w:b/>
          <w:bCs/>
          <w:sz w:val="28"/>
          <w:szCs w:val="28"/>
          <w:lang w:val="en-US"/>
        </w:rPr>
        <w:t>3</w:t>
      </w:r>
      <w:r w:rsidRPr="001C0C07">
        <w:rPr>
          <w:rFonts w:ascii="Times New Roman" w:hAnsi="Times New Roman" w:cs="Times New Roman"/>
          <w:b/>
          <w:bCs/>
          <w:sz w:val="28"/>
          <w:szCs w:val="28"/>
          <w:lang w:val="en-US"/>
        </w:rPr>
        <w:t xml:space="preserve"> đơn vị</w:t>
      </w:r>
    </w:p>
    <w:p w14:paraId="4FB6B4CF" w14:textId="2F47E841" w:rsidR="000C5C1D" w:rsidRDefault="000C5C1D" w:rsidP="007F156C">
      <w:pPr>
        <w:spacing w:after="0" w:line="264" w:lineRule="auto"/>
        <w:jc w:val="both"/>
        <w:rPr>
          <w:rFonts w:ascii="Times New Roman" w:hAnsi="Times New Roman" w:cs="Times New Roman"/>
          <w:sz w:val="28"/>
          <w:szCs w:val="28"/>
          <w:lang w:val="en-US"/>
        </w:rPr>
      </w:pPr>
      <w:r w:rsidRPr="001C0C07">
        <w:rPr>
          <w:rFonts w:ascii="Times New Roman" w:hAnsi="Times New Roman" w:cs="Times New Roman"/>
          <w:sz w:val="28"/>
          <w:szCs w:val="28"/>
          <w:lang w:val="en-US"/>
        </w:rPr>
        <w:t>- Các đơn vị thuộc Bộ: 0</w:t>
      </w:r>
      <w:r w:rsidR="00ED6906">
        <w:rPr>
          <w:rFonts w:ascii="Times New Roman" w:hAnsi="Times New Roman" w:cs="Times New Roman"/>
          <w:sz w:val="28"/>
          <w:szCs w:val="28"/>
          <w:lang w:val="en-US"/>
        </w:rPr>
        <w:t>7</w:t>
      </w:r>
      <w:r w:rsidRPr="001C0C07">
        <w:rPr>
          <w:rFonts w:ascii="Times New Roman" w:hAnsi="Times New Roman" w:cs="Times New Roman"/>
          <w:sz w:val="28"/>
          <w:szCs w:val="28"/>
          <w:lang w:val="en-US"/>
        </w:rPr>
        <w:t xml:space="preserve"> đơn vị (</w:t>
      </w:r>
      <w:r w:rsidR="00ED6906">
        <w:rPr>
          <w:rFonts w:ascii="Times New Roman" w:hAnsi="Times New Roman" w:cs="Times New Roman"/>
          <w:sz w:val="28"/>
          <w:szCs w:val="28"/>
          <w:lang w:val="en-US"/>
        </w:rPr>
        <w:t xml:space="preserve">Vụ Tài chính, </w:t>
      </w:r>
      <w:r w:rsidRPr="001C0C07">
        <w:rPr>
          <w:rFonts w:ascii="Times New Roman" w:hAnsi="Times New Roman" w:cs="Times New Roman"/>
          <w:sz w:val="28"/>
          <w:szCs w:val="28"/>
          <w:lang w:val="en-US"/>
        </w:rPr>
        <w:t>Cục KTHT và PTNT, Thú y, Trồng trọt, Tổng cục Thủy lợi, Thủy sản</w:t>
      </w:r>
      <w:r w:rsidR="00ED6906">
        <w:rPr>
          <w:rFonts w:ascii="Times New Roman" w:hAnsi="Times New Roman" w:cs="Times New Roman"/>
          <w:sz w:val="28"/>
          <w:szCs w:val="28"/>
          <w:lang w:val="en-US"/>
        </w:rPr>
        <w:t>; Viện Chính sách và Chiến lược phát triển nông nghiệp nông thôn</w:t>
      </w:r>
      <w:r w:rsidRPr="001C0C07">
        <w:rPr>
          <w:rFonts w:ascii="Times New Roman" w:hAnsi="Times New Roman" w:cs="Times New Roman"/>
          <w:sz w:val="28"/>
          <w:szCs w:val="28"/>
          <w:lang w:val="en-US"/>
        </w:rPr>
        <w:t>).</w:t>
      </w:r>
    </w:p>
    <w:p w14:paraId="27BDC8B4" w14:textId="3E1C6FB5" w:rsidR="00344154" w:rsidRPr="001C0C07" w:rsidRDefault="00955A77" w:rsidP="007F156C">
      <w:pPr>
        <w:spacing w:after="0"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đã liên hệ đôn đốc Vụ Tổ chức cán bộ, </w:t>
      </w:r>
      <w:r w:rsidR="00344154">
        <w:rPr>
          <w:rFonts w:ascii="Times New Roman" w:hAnsi="Times New Roman" w:cs="Times New Roman"/>
          <w:sz w:val="28"/>
          <w:szCs w:val="28"/>
          <w:lang w:val="en-US"/>
        </w:rPr>
        <w:t xml:space="preserve">Vụ KHCN, Vụ TC và thông báo sẽ có </w:t>
      </w:r>
      <w:r>
        <w:rPr>
          <w:rFonts w:ascii="Times New Roman" w:hAnsi="Times New Roman" w:cs="Times New Roman"/>
          <w:sz w:val="28"/>
          <w:szCs w:val="28"/>
          <w:lang w:val="en-US"/>
        </w:rPr>
        <w:t xml:space="preserve">văn bản </w:t>
      </w:r>
      <w:r w:rsidR="00344154">
        <w:rPr>
          <w:rFonts w:ascii="Times New Roman" w:hAnsi="Times New Roman" w:cs="Times New Roman"/>
          <w:sz w:val="28"/>
          <w:szCs w:val="28"/>
          <w:lang w:val="en-US"/>
        </w:rPr>
        <w:t>góp ý</w:t>
      </w:r>
      <w:r>
        <w:rPr>
          <w:rFonts w:ascii="Times New Roman" w:hAnsi="Times New Roman" w:cs="Times New Roman"/>
          <w:sz w:val="28"/>
          <w:szCs w:val="28"/>
          <w:lang w:val="en-US"/>
        </w:rPr>
        <w:t>.</w:t>
      </w:r>
    </w:p>
    <w:p w14:paraId="43DF97C0" w14:textId="69BB4AAB" w:rsidR="000C5C1D" w:rsidRPr="001C0C07" w:rsidRDefault="000C5C1D" w:rsidP="007F156C">
      <w:pPr>
        <w:spacing w:after="0" w:line="264" w:lineRule="auto"/>
        <w:jc w:val="both"/>
        <w:rPr>
          <w:rFonts w:ascii="Times New Roman" w:hAnsi="Times New Roman" w:cs="Times New Roman"/>
          <w:sz w:val="28"/>
          <w:szCs w:val="28"/>
          <w:lang w:val="en-US"/>
        </w:rPr>
      </w:pPr>
      <w:r w:rsidRPr="001C0C07">
        <w:rPr>
          <w:rFonts w:ascii="Times New Roman" w:hAnsi="Times New Roman" w:cs="Times New Roman"/>
          <w:sz w:val="28"/>
          <w:szCs w:val="28"/>
          <w:lang w:val="en-US"/>
        </w:rPr>
        <w:t>- Cơ quan địa phương: 4</w:t>
      </w:r>
      <w:r w:rsidR="00ED6906">
        <w:rPr>
          <w:rFonts w:ascii="Times New Roman" w:hAnsi="Times New Roman" w:cs="Times New Roman"/>
          <w:sz w:val="28"/>
          <w:szCs w:val="28"/>
          <w:lang w:val="en-US"/>
        </w:rPr>
        <w:t>6</w:t>
      </w:r>
      <w:r w:rsidRPr="001C0C07">
        <w:rPr>
          <w:rFonts w:ascii="Times New Roman" w:hAnsi="Times New Roman" w:cs="Times New Roman"/>
          <w:sz w:val="28"/>
          <w:szCs w:val="28"/>
          <w:lang w:val="en-US"/>
        </w:rPr>
        <w:t xml:space="preserve"> đơn vị (4</w:t>
      </w:r>
      <w:r w:rsidR="00ED6906">
        <w:rPr>
          <w:rFonts w:ascii="Times New Roman" w:hAnsi="Times New Roman" w:cs="Times New Roman"/>
          <w:sz w:val="28"/>
          <w:szCs w:val="28"/>
          <w:lang w:val="en-US"/>
        </w:rPr>
        <w:t>4</w:t>
      </w:r>
      <w:r w:rsidRPr="001C0C07">
        <w:rPr>
          <w:rFonts w:ascii="Times New Roman" w:hAnsi="Times New Roman" w:cs="Times New Roman"/>
          <w:sz w:val="28"/>
          <w:szCs w:val="28"/>
          <w:lang w:val="en-US"/>
        </w:rPr>
        <w:t xml:space="preserve"> Sở Nông nghiệp và PTNT, 02 Chi cục</w:t>
      </w:r>
      <w:r w:rsidR="00D676C0">
        <w:rPr>
          <w:rFonts w:ascii="Times New Roman" w:hAnsi="Times New Roman" w:cs="Times New Roman"/>
          <w:sz w:val="28"/>
          <w:szCs w:val="28"/>
          <w:lang w:val="en-US"/>
        </w:rPr>
        <w:t xml:space="preserve"> thuộc Sở</w:t>
      </w:r>
      <w:r w:rsidRPr="001C0C07">
        <w:rPr>
          <w:rFonts w:ascii="Times New Roman" w:hAnsi="Times New Roman" w:cs="Times New Roman"/>
          <w:sz w:val="28"/>
          <w:szCs w:val="28"/>
          <w:lang w:val="en-US"/>
        </w:rPr>
        <w:t>).</w:t>
      </w:r>
    </w:p>
    <w:p w14:paraId="73CD83BA" w14:textId="48371CB6" w:rsidR="000C5C1D" w:rsidRPr="001C0C07" w:rsidRDefault="000C5C1D" w:rsidP="007F156C">
      <w:pPr>
        <w:spacing w:after="0" w:line="264" w:lineRule="auto"/>
        <w:jc w:val="both"/>
        <w:rPr>
          <w:rFonts w:ascii="Times New Roman" w:hAnsi="Times New Roman" w:cs="Times New Roman"/>
          <w:b/>
          <w:bCs/>
          <w:sz w:val="28"/>
          <w:szCs w:val="28"/>
          <w:lang w:val="en-US"/>
        </w:rPr>
      </w:pPr>
      <w:r w:rsidRPr="001C0C07">
        <w:rPr>
          <w:rFonts w:ascii="Times New Roman" w:hAnsi="Times New Roman" w:cs="Times New Roman"/>
          <w:b/>
          <w:bCs/>
          <w:sz w:val="28"/>
          <w:szCs w:val="28"/>
          <w:lang w:val="en-US"/>
        </w:rPr>
        <w:t>2. Phân loại góp ý:</w:t>
      </w:r>
    </w:p>
    <w:p w14:paraId="2E4374C0" w14:textId="70C6EFB2" w:rsidR="000C5C1D" w:rsidRPr="001C0C07" w:rsidRDefault="00E812A8" w:rsidP="007F156C">
      <w:pPr>
        <w:spacing w:after="0" w:line="264" w:lineRule="auto"/>
        <w:jc w:val="both"/>
        <w:rPr>
          <w:rFonts w:ascii="Times New Roman" w:hAnsi="Times New Roman" w:cs="Times New Roman"/>
          <w:sz w:val="28"/>
          <w:szCs w:val="28"/>
          <w:lang w:val="en-US"/>
        </w:rPr>
      </w:pPr>
      <w:r w:rsidRPr="001C0C07">
        <w:rPr>
          <w:rFonts w:ascii="Times New Roman" w:hAnsi="Times New Roman" w:cs="Times New Roman"/>
          <w:sz w:val="28"/>
          <w:szCs w:val="28"/>
          <w:lang w:val="en-US"/>
        </w:rPr>
        <w:t>-</w:t>
      </w:r>
      <w:r w:rsidR="000C5C1D" w:rsidRPr="001C0C07">
        <w:rPr>
          <w:rFonts w:ascii="Times New Roman" w:hAnsi="Times New Roman" w:cs="Times New Roman"/>
          <w:sz w:val="28"/>
          <w:szCs w:val="28"/>
          <w:lang w:val="en-US"/>
        </w:rPr>
        <w:t xml:space="preserve"> Số đơn vị </w:t>
      </w:r>
      <w:r w:rsidR="001C0C07" w:rsidRPr="001C0C07">
        <w:rPr>
          <w:rFonts w:ascii="Times New Roman" w:hAnsi="Times New Roman" w:cs="Times New Roman"/>
          <w:sz w:val="28"/>
          <w:szCs w:val="28"/>
          <w:lang w:val="en-US"/>
        </w:rPr>
        <w:t>thống nhất</w:t>
      </w:r>
      <w:r w:rsidR="000C5C1D" w:rsidRPr="001C0C07">
        <w:rPr>
          <w:rFonts w:ascii="Times New Roman" w:hAnsi="Times New Roman" w:cs="Times New Roman"/>
          <w:sz w:val="28"/>
          <w:szCs w:val="28"/>
          <w:lang w:val="en-US"/>
        </w:rPr>
        <w:t xml:space="preserve"> hoàn toàn với </w:t>
      </w:r>
      <w:r w:rsidR="001C0C07" w:rsidRPr="001C0C07">
        <w:rPr>
          <w:rFonts w:ascii="Times New Roman" w:hAnsi="Times New Roman" w:cs="Times New Roman"/>
          <w:sz w:val="28"/>
          <w:szCs w:val="28"/>
          <w:lang w:val="en-US"/>
        </w:rPr>
        <w:t>d</w:t>
      </w:r>
      <w:r w:rsidR="000C5C1D" w:rsidRPr="001C0C07">
        <w:rPr>
          <w:rFonts w:ascii="Times New Roman" w:hAnsi="Times New Roman" w:cs="Times New Roman"/>
          <w:sz w:val="28"/>
          <w:szCs w:val="28"/>
          <w:lang w:val="en-US"/>
        </w:rPr>
        <w:t xml:space="preserve">ự thảo: </w:t>
      </w:r>
      <w:r w:rsidR="00633665">
        <w:rPr>
          <w:rFonts w:ascii="Times New Roman" w:hAnsi="Times New Roman" w:cs="Times New Roman"/>
          <w:sz w:val="28"/>
          <w:szCs w:val="28"/>
          <w:lang w:val="en-US"/>
        </w:rPr>
        <w:t>16</w:t>
      </w:r>
      <w:r w:rsidR="000C5C1D" w:rsidRPr="001C0C07">
        <w:rPr>
          <w:rFonts w:ascii="Times New Roman" w:hAnsi="Times New Roman" w:cs="Times New Roman"/>
          <w:sz w:val="28"/>
          <w:szCs w:val="28"/>
          <w:lang w:val="en-US"/>
        </w:rPr>
        <w:t xml:space="preserve"> đơn vị</w:t>
      </w:r>
      <w:r w:rsidR="001C0C07" w:rsidRPr="001C0C07">
        <w:rPr>
          <w:rFonts w:ascii="Times New Roman" w:hAnsi="Times New Roman" w:cs="Times New Roman"/>
          <w:sz w:val="28"/>
          <w:szCs w:val="28"/>
          <w:lang w:val="en-US"/>
        </w:rPr>
        <w:t>.</w:t>
      </w:r>
    </w:p>
    <w:p w14:paraId="710255AC" w14:textId="2C5A4DC7" w:rsidR="001C0C07" w:rsidRDefault="001C0C07" w:rsidP="007F156C">
      <w:pPr>
        <w:spacing w:after="0" w:line="264" w:lineRule="auto"/>
        <w:jc w:val="both"/>
        <w:rPr>
          <w:rFonts w:ascii="Times New Roman" w:hAnsi="Times New Roman" w:cs="Times New Roman"/>
          <w:sz w:val="28"/>
          <w:szCs w:val="28"/>
          <w:lang w:val="en-US"/>
        </w:rPr>
      </w:pPr>
      <w:r w:rsidRPr="001C0C07">
        <w:rPr>
          <w:rFonts w:ascii="Times New Roman" w:hAnsi="Times New Roman" w:cs="Times New Roman"/>
          <w:sz w:val="28"/>
          <w:szCs w:val="28"/>
          <w:lang w:val="en-US"/>
        </w:rPr>
        <w:t xml:space="preserve">- Số đơn vị cơ bản thống nhất với dự thảo và đề </w:t>
      </w:r>
      <w:r w:rsidR="00ED6906">
        <w:rPr>
          <w:rFonts w:ascii="Times New Roman" w:hAnsi="Times New Roman" w:cs="Times New Roman"/>
          <w:sz w:val="28"/>
          <w:szCs w:val="28"/>
          <w:lang w:val="en-US"/>
        </w:rPr>
        <w:t>n</w:t>
      </w:r>
      <w:r w:rsidRPr="001C0C07">
        <w:rPr>
          <w:rFonts w:ascii="Times New Roman" w:hAnsi="Times New Roman" w:cs="Times New Roman"/>
          <w:sz w:val="28"/>
          <w:szCs w:val="28"/>
          <w:lang w:val="en-US"/>
        </w:rPr>
        <w:t xml:space="preserve">ghị sửa đổi, bổ sung: </w:t>
      </w:r>
      <w:r w:rsidR="00633665">
        <w:rPr>
          <w:rFonts w:ascii="Times New Roman" w:hAnsi="Times New Roman" w:cs="Times New Roman"/>
          <w:sz w:val="28"/>
          <w:szCs w:val="28"/>
          <w:lang w:val="en-US"/>
        </w:rPr>
        <w:t>31</w:t>
      </w:r>
      <w:r w:rsidRPr="001C0C07">
        <w:rPr>
          <w:rFonts w:ascii="Times New Roman" w:hAnsi="Times New Roman" w:cs="Times New Roman"/>
          <w:sz w:val="28"/>
          <w:szCs w:val="28"/>
          <w:lang w:val="en-US"/>
        </w:rPr>
        <w:t xml:space="preserve"> đơn vị.</w:t>
      </w:r>
    </w:p>
    <w:p w14:paraId="13774ADB" w14:textId="77777777" w:rsidR="00633665" w:rsidRPr="001C0C07" w:rsidRDefault="00633665" w:rsidP="007F156C">
      <w:pPr>
        <w:spacing w:after="0" w:line="264" w:lineRule="auto"/>
        <w:jc w:val="both"/>
        <w:rPr>
          <w:rFonts w:ascii="Times New Roman" w:hAnsi="Times New Roman" w:cs="Times New Roman"/>
          <w:sz w:val="28"/>
          <w:szCs w:val="28"/>
          <w:lang w:val="en-US"/>
        </w:rPr>
      </w:pPr>
    </w:p>
    <w:p w14:paraId="51C9D149" w14:textId="627F6C0E" w:rsidR="000C5C1D" w:rsidRDefault="000C5C1D" w:rsidP="007F156C">
      <w:pPr>
        <w:spacing w:after="0" w:line="264" w:lineRule="auto"/>
        <w:jc w:val="both"/>
        <w:rPr>
          <w:rFonts w:ascii="Times New Roman" w:hAnsi="Times New Roman" w:cs="Times New Roman"/>
          <w:b/>
          <w:bCs/>
          <w:sz w:val="28"/>
          <w:szCs w:val="28"/>
          <w:lang w:val="en-US"/>
        </w:rPr>
      </w:pPr>
      <w:r w:rsidRPr="001C0C07">
        <w:rPr>
          <w:rFonts w:ascii="Times New Roman" w:hAnsi="Times New Roman" w:cs="Times New Roman"/>
          <w:b/>
          <w:bCs/>
          <w:sz w:val="28"/>
          <w:szCs w:val="28"/>
          <w:lang w:val="en-US"/>
        </w:rPr>
        <w:t>II. TỔNG HỢP, TIẾP THU Ý KIẾN GÓP Ý</w:t>
      </w:r>
    </w:p>
    <w:p w14:paraId="4D612D47" w14:textId="77777777" w:rsidR="00633665" w:rsidRPr="001C0C07" w:rsidRDefault="00633665" w:rsidP="007F156C">
      <w:pPr>
        <w:spacing w:after="0" w:line="264" w:lineRule="auto"/>
        <w:jc w:val="both"/>
        <w:rPr>
          <w:rFonts w:ascii="Times New Roman" w:hAnsi="Times New Roman" w:cs="Times New Roman"/>
          <w:b/>
          <w:bCs/>
          <w:sz w:val="28"/>
          <w:szCs w:val="28"/>
          <w:lang w:val="en-US"/>
        </w:rPr>
      </w:pPr>
    </w:p>
    <w:tbl>
      <w:tblPr>
        <w:tblStyle w:val="TableGrid"/>
        <w:tblW w:w="15056" w:type="dxa"/>
        <w:tblInd w:w="-905" w:type="dxa"/>
        <w:tblLook w:val="04A0" w:firstRow="1" w:lastRow="0" w:firstColumn="1" w:lastColumn="0" w:noHBand="0" w:noVBand="1"/>
      </w:tblPr>
      <w:tblGrid>
        <w:gridCol w:w="810"/>
        <w:gridCol w:w="1659"/>
        <w:gridCol w:w="7611"/>
        <w:gridCol w:w="4976"/>
      </w:tblGrid>
      <w:tr w:rsidR="0067290E" w:rsidRPr="001C0C07" w14:paraId="11DC8AE2" w14:textId="77777777" w:rsidTr="009F4564">
        <w:trPr>
          <w:trHeight w:val="487"/>
        </w:trPr>
        <w:tc>
          <w:tcPr>
            <w:tcW w:w="810" w:type="dxa"/>
            <w:vAlign w:val="center"/>
          </w:tcPr>
          <w:p w14:paraId="1C789A85" w14:textId="77777777" w:rsidR="0067290E" w:rsidRPr="001C0C07" w:rsidRDefault="0067290E" w:rsidP="008103AB">
            <w:pPr>
              <w:spacing w:line="264" w:lineRule="auto"/>
              <w:jc w:val="center"/>
              <w:rPr>
                <w:rFonts w:ascii="Times New Roman" w:hAnsi="Times New Roman" w:cs="Times New Roman"/>
                <w:b/>
                <w:sz w:val="28"/>
                <w:szCs w:val="26"/>
              </w:rPr>
            </w:pPr>
            <w:r w:rsidRPr="001C0C07">
              <w:rPr>
                <w:rFonts w:ascii="Times New Roman" w:hAnsi="Times New Roman" w:cs="Times New Roman"/>
                <w:b/>
                <w:sz w:val="28"/>
                <w:szCs w:val="26"/>
              </w:rPr>
              <w:t>STT</w:t>
            </w:r>
          </w:p>
        </w:tc>
        <w:tc>
          <w:tcPr>
            <w:tcW w:w="1659" w:type="dxa"/>
            <w:vAlign w:val="center"/>
          </w:tcPr>
          <w:p w14:paraId="59CCA71F" w14:textId="77777777" w:rsidR="0067290E" w:rsidRPr="001C0C07" w:rsidRDefault="0067290E" w:rsidP="008103AB">
            <w:pPr>
              <w:spacing w:line="264" w:lineRule="auto"/>
              <w:jc w:val="center"/>
              <w:rPr>
                <w:rFonts w:ascii="Times New Roman" w:hAnsi="Times New Roman" w:cs="Times New Roman"/>
                <w:b/>
                <w:sz w:val="28"/>
                <w:szCs w:val="26"/>
              </w:rPr>
            </w:pPr>
            <w:r w:rsidRPr="001C0C07">
              <w:rPr>
                <w:rFonts w:ascii="Times New Roman" w:hAnsi="Times New Roman" w:cs="Times New Roman"/>
                <w:b/>
                <w:sz w:val="28"/>
                <w:szCs w:val="26"/>
              </w:rPr>
              <w:t>Đơn vị</w:t>
            </w:r>
          </w:p>
        </w:tc>
        <w:tc>
          <w:tcPr>
            <w:tcW w:w="7611" w:type="dxa"/>
            <w:vAlign w:val="center"/>
          </w:tcPr>
          <w:p w14:paraId="1B34430E" w14:textId="77777777" w:rsidR="0067290E" w:rsidRPr="001C0C07" w:rsidRDefault="0067290E" w:rsidP="008103AB">
            <w:pPr>
              <w:spacing w:line="264" w:lineRule="auto"/>
              <w:jc w:val="center"/>
              <w:rPr>
                <w:rFonts w:ascii="Times New Roman" w:hAnsi="Times New Roman" w:cs="Times New Roman"/>
                <w:b/>
                <w:sz w:val="28"/>
                <w:szCs w:val="26"/>
              </w:rPr>
            </w:pPr>
            <w:r w:rsidRPr="001C0C07">
              <w:rPr>
                <w:rFonts w:ascii="Times New Roman" w:hAnsi="Times New Roman" w:cs="Times New Roman"/>
                <w:b/>
                <w:sz w:val="28"/>
                <w:szCs w:val="26"/>
              </w:rPr>
              <w:t>Nội dung góp ý</w:t>
            </w:r>
          </w:p>
        </w:tc>
        <w:tc>
          <w:tcPr>
            <w:tcW w:w="4976" w:type="dxa"/>
            <w:vAlign w:val="center"/>
          </w:tcPr>
          <w:p w14:paraId="3EFD2E0D" w14:textId="77777777" w:rsidR="0067290E" w:rsidRPr="001C0C07" w:rsidRDefault="001A33F5" w:rsidP="008103AB">
            <w:pPr>
              <w:spacing w:line="264" w:lineRule="auto"/>
              <w:jc w:val="center"/>
              <w:rPr>
                <w:rFonts w:ascii="Times New Roman" w:hAnsi="Times New Roman" w:cs="Times New Roman"/>
                <w:b/>
                <w:sz w:val="28"/>
                <w:szCs w:val="26"/>
              </w:rPr>
            </w:pPr>
            <w:r w:rsidRPr="001C0C07">
              <w:rPr>
                <w:rFonts w:ascii="Times New Roman" w:hAnsi="Times New Roman" w:cs="Times New Roman"/>
                <w:b/>
                <w:sz w:val="28"/>
                <w:szCs w:val="26"/>
              </w:rPr>
              <w:t>Tiếp thu/ Giải trình</w:t>
            </w:r>
          </w:p>
        </w:tc>
      </w:tr>
      <w:tr w:rsidR="00EB1A5A" w:rsidRPr="001C0C07" w14:paraId="089996F0" w14:textId="77777777" w:rsidTr="009F4564">
        <w:tc>
          <w:tcPr>
            <w:tcW w:w="810" w:type="dxa"/>
          </w:tcPr>
          <w:p w14:paraId="54C8B1A1" w14:textId="77777777" w:rsidR="00EB1A5A" w:rsidRPr="009F4564" w:rsidRDefault="00EB1A5A" w:rsidP="009F4564">
            <w:pPr>
              <w:pStyle w:val="ListParagraph"/>
              <w:numPr>
                <w:ilvl w:val="0"/>
                <w:numId w:val="25"/>
              </w:numPr>
              <w:spacing w:line="264" w:lineRule="auto"/>
              <w:ind w:left="70" w:firstLine="0"/>
              <w:rPr>
                <w:rFonts w:ascii="Times New Roman" w:hAnsi="Times New Roman" w:cs="Times New Roman"/>
                <w:sz w:val="26"/>
                <w:szCs w:val="26"/>
              </w:rPr>
            </w:pPr>
          </w:p>
        </w:tc>
        <w:tc>
          <w:tcPr>
            <w:tcW w:w="1659" w:type="dxa"/>
          </w:tcPr>
          <w:p w14:paraId="325349CD" w14:textId="77777777" w:rsidR="00EB1A5A" w:rsidRPr="001C0C07" w:rsidRDefault="00EB1A5A" w:rsidP="008103AB">
            <w:pPr>
              <w:spacing w:line="264" w:lineRule="auto"/>
              <w:rPr>
                <w:rFonts w:ascii="Times New Roman" w:hAnsi="Times New Roman" w:cs="Times New Roman"/>
                <w:sz w:val="26"/>
                <w:szCs w:val="26"/>
              </w:rPr>
            </w:pPr>
            <w:r w:rsidRPr="001C0C07">
              <w:rPr>
                <w:rFonts w:ascii="Times New Roman" w:hAnsi="Times New Roman" w:cs="Times New Roman"/>
                <w:color w:val="000000"/>
                <w:sz w:val="26"/>
                <w:szCs w:val="26"/>
              </w:rPr>
              <w:t>Cục Kinh tế hợp tác và Phát triển nông thôn</w:t>
            </w:r>
            <w:r w:rsidRPr="001C0C07">
              <w:rPr>
                <w:rFonts w:ascii="Times New Roman" w:hAnsi="Times New Roman" w:cs="Times New Roman"/>
                <w:sz w:val="26"/>
                <w:szCs w:val="26"/>
              </w:rPr>
              <w:t xml:space="preserve"> </w:t>
            </w:r>
          </w:p>
        </w:tc>
        <w:tc>
          <w:tcPr>
            <w:tcW w:w="7611" w:type="dxa"/>
          </w:tcPr>
          <w:p w14:paraId="40430EEC" w14:textId="77777777" w:rsidR="00EB1A5A" w:rsidRPr="001C0C07" w:rsidRDefault="00EB1A5A" w:rsidP="001A33F5">
            <w:pPr>
              <w:spacing w:line="264" w:lineRule="auto"/>
              <w:jc w:val="both"/>
              <w:rPr>
                <w:rFonts w:ascii="Times New Roman" w:hAnsi="Times New Roman" w:cs="Times New Roman"/>
                <w:sz w:val="26"/>
                <w:szCs w:val="26"/>
              </w:rPr>
            </w:pPr>
            <w:r w:rsidRPr="001C0C07">
              <w:rPr>
                <w:rFonts w:ascii="Times New Roman" w:hAnsi="Times New Roman" w:cs="Times New Roman"/>
                <w:color w:val="000000"/>
                <w:sz w:val="26"/>
                <w:szCs w:val="26"/>
              </w:rPr>
              <w:t>Ngày 03/8/2021, Bộ Nông nghiệp và Phát triển nông thôn đã ban hành</w:t>
            </w:r>
            <w:r w:rsidR="001A33F5" w:rsidRPr="001C0C07">
              <w:rPr>
                <w:rFonts w:ascii="Times New Roman" w:hAnsi="Times New Roman" w:cs="Times New Roman"/>
                <w:color w:val="000000"/>
                <w:sz w:val="26"/>
                <w:szCs w:val="26"/>
              </w:rPr>
              <w:t xml:space="preserve"> </w:t>
            </w:r>
            <w:r w:rsidRPr="001C0C07">
              <w:rPr>
                <w:rFonts w:ascii="Times New Roman" w:hAnsi="Times New Roman" w:cs="Times New Roman"/>
                <w:color w:val="000000"/>
                <w:sz w:val="26"/>
                <w:szCs w:val="26"/>
              </w:rPr>
              <w:t>Thông tư số 08/2021/TT-BNNPTNT về Quy chuẩn kỹ thuật quốc gia đối với muối (Natri clorua) thực phẩm và Quy chuẩn kỹ thuật quốc gia đối với muối (Natri clorua) tinh, đề nghị Quý Cục bổ sung danh mục Thông tư vào Phụ lục 1 kèm theo Đề án và bổ sung vào hệ thống các tiêu chuẩn, quy chuẩn kỹ thuật phục vụ công tác quản lý đã được ban hành tại trang số 15, mục “2. Năng lực thực thi pháp luật quản lý chất lượng, ATTP được tăng cường” của dự thảo Đề án.</w:t>
            </w:r>
            <w:r w:rsidRPr="001C0C07">
              <w:rPr>
                <w:rFonts w:ascii="Times New Roman" w:hAnsi="Times New Roman" w:cs="Times New Roman"/>
                <w:sz w:val="26"/>
                <w:szCs w:val="26"/>
              </w:rPr>
              <w:t xml:space="preserve"> </w:t>
            </w:r>
          </w:p>
        </w:tc>
        <w:tc>
          <w:tcPr>
            <w:tcW w:w="4976" w:type="dxa"/>
          </w:tcPr>
          <w:p w14:paraId="3436E18A" w14:textId="162E8706" w:rsidR="00F05893" w:rsidRDefault="00344154" w:rsidP="008103AB">
            <w:pPr>
              <w:spacing w:line="264" w:lineRule="auto"/>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t xml:space="preserve"> </w:t>
            </w:r>
          </w:p>
          <w:p w14:paraId="67A03837" w14:textId="602F60B1" w:rsidR="00EB1A5A" w:rsidRPr="00344154" w:rsidRDefault="00372A08" w:rsidP="008103AB">
            <w:pPr>
              <w:spacing w:line="264" w:lineRule="auto"/>
              <w:rPr>
                <w:rFonts w:ascii="Times New Roman" w:hAnsi="Times New Roman" w:cs="Times New Roman"/>
                <w:sz w:val="26"/>
                <w:szCs w:val="26"/>
                <w:lang w:val="en-US"/>
              </w:rPr>
            </w:pPr>
            <w:r>
              <w:rPr>
                <w:rFonts w:ascii="Times New Roman" w:hAnsi="Times New Roman" w:cs="Times New Roman"/>
                <w:color w:val="FF0000"/>
                <w:sz w:val="26"/>
                <w:szCs w:val="26"/>
                <w:lang w:val="en-US"/>
              </w:rPr>
              <w:t>C</w:t>
            </w:r>
            <w:r w:rsidR="009B608C">
              <w:rPr>
                <w:rFonts w:ascii="Times New Roman" w:hAnsi="Times New Roman" w:cs="Times New Roman"/>
                <w:color w:val="FF0000"/>
                <w:sz w:val="26"/>
                <w:szCs w:val="26"/>
                <w:lang w:val="en-US"/>
              </w:rPr>
              <w:t>ác nội dung tại mục 2 trang 15 chỉ đưa ví dụ một số văn bản có tính chất thay đổi lớn về phương thức quản lý.</w:t>
            </w:r>
            <w:r>
              <w:rPr>
                <w:rFonts w:ascii="Times New Roman" w:hAnsi="Times New Roman" w:cs="Times New Roman"/>
                <w:color w:val="FF0000"/>
                <w:sz w:val="26"/>
                <w:szCs w:val="26"/>
                <w:lang w:val="en-US"/>
              </w:rPr>
              <w:t xml:space="preserve"> Ngoài ra, phạm vi của đề án không bao gồm các sản phẩm muối.</w:t>
            </w:r>
          </w:p>
        </w:tc>
      </w:tr>
      <w:tr w:rsidR="006375BD" w:rsidRPr="001C0C07" w14:paraId="6A5E0531" w14:textId="77777777" w:rsidTr="009F4564">
        <w:tc>
          <w:tcPr>
            <w:tcW w:w="810" w:type="dxa"/>
          </w:tcPr>
          <w:p w14:paraId="4A5BDB41" w14:textId="77777777" w:rsidR="006375BD" w:rsidRPr="009F4564" w:rsidRDefault="006375BD" w:rsidP="006375BD">
            <w:pPr>
              <w:pStyle w:val="ListParagraph"/>
              <w:numPr>
                <w:ilvl w:val="0"/>
                <w:numId w:val="25"/>
              </w:numPr>
              <w:spacing w:line="264" w:lineRule="auto"/>
              <w:ind w:left="70" w:firstLine="0"/>
              <w:rPr>
                <w:rFonts w:ascii="Times New Roman" w:hAnsi="Times New Roman" w:cs="Times New Roman"/>
                <w:sz w:val="26"/>
                <w:szCs w:val="26"/>
              </w:rPr>
            </w:pPr>
          </w:p>
        </w:tc>
        <w:tc>
          <w:tcPr>
            <w:tcW w:w="1659" w:type="dxa"/>
          </w:tcPr>
          <w:p w14:paraId="40F729E6" w14:textId="2D92A935" w:rsidR="006375BD" w:rsidRPr="006375BD" w:rsidRDefault="006375BD" w:rsidP="006375BD">
            <w:pPr>
              <w:spacing w:line="264" w:lineRule="auto"/>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Vụ Tài chính</w:t>
            </w:r>
          </w:p>
        </w:tc>
        <w:tc>
          <w:tcPr>
            <w:tcW w:w="7611" w:type="dxa"/>
          </w:tcPr>
          <w:p w14:paraId="526EBBD5" w14:textId="77777777" w:rsidR="006375BD" w:rsidRPr="00AC7554" w:rsidRDefault="006375BD" w:rsidP="006375BD">
            <w:pPr>
              <w:spacing w:line="264" w:lineRule="auto"/>
              <w:jc w:val="both"/>
              <w:rPr>
                <w:rFonts w:ascii="TimesNewRomanPSMT" w:hAnsi="TimesNewRomanPSMT"/>
                <w:color w:val="000000"/>
                <w:sz w:val="26"/>
                <w:szCs w:val="28"/>
              </w:rPr>
            </w:pPr>
            <w:r w:rsidRPr="00AC7554">
              <w:rPr>
                <w:rFonts w:ascii="TimesNewRomanPSMT" w:hAnsi="TimesNewRomanPSMT"/>
                <w:color w:val="000000"/>
                <w:sz w:val="26"/>
                <w:szCs w:val="28"/>
              </w:rPr>
              <w:t>1- Về cơ bản thống nhất với nội dung dự thảo cuả Đề án.</w:t>
            </w:r>
          </w:p>
          <w:p w14:paraId="7D28CCCB" w14:textId="77777777" w:rsidR="006375BD" w:rsidRPr="00AC7554" w:rsidRDefault="006375BD" w:rsidP="006375BD">
            <w:pPr>
              <w:spacing w:line="264" w:lineRule="auto"/>
              <w:jc w:val="both"/>
              <w:rPr>
                <w:rFonts w:ascii="TimesNewRomanPSMT" w:hAnsi="TimesNewRomanPSMT"/>
                <w:color w:val="000000"/>
                <w:sz w:val="26"/>
                <w:szCs w:val="28"/>
              </w:rPr>
            </w:pPr>
            <w:r w:rsidRPr="00AC7554">
              <w:rPr>
                <w:rFonts w:ascii="TimesNewRomanPSMT" w:hAnsi="TimesNewRomanPSMT"/>
                <w:color w:val="000000"/>
                <w:sz w:val="26"/>
                <w:szCs w:val="28"/>
              </w:rPr>
              <w:t>2- Một số ý kiến tham gia bổ sung:</w:t>
            </w:r>
          </w:p>
          <w:p w14:paraId="21457B10" w14:textId="77777777" w:rsidR="006375BD" w:rsidRPr="00AC7554" w:rsidRDefault="006375BD" w:rsidP="006375BD">
            <w:pPr>
              <w:spacing w:line="264" w:lineRule="auto"/>
              <w:jc w:val="both"/>
              <w:rPr>
                <w:rFonts w:ascii="TimesNewRomanPSMT" w:hAnsi="TimesNewRomanPSMT"/>
                <w:color w:val="000000"/>
                <w:sz w:val="26"/>
                <w:szCs w:val="28"/>
              </w:rPr>
            </w:pPr>
            <w:r w:rsidRPr="00AC7554">
              <w:rPr>
                <w:rFonts w:ascii="TimesNewRomanPSMT" w:hAnsi="TimesNewRomanPSMT"/>
                <w:color w:val="000000"/>
                <w:sz w:val="26"/>
                <w:szCs w:val="28"/>
              </w:rPr>
              <w:t xml:space="preserve">- Nguồn vốn để thực hiện Đề án (Trung ương, địa phương); Nguồn vốn lồng ghép các Chương trình dự án (nếu có); Nguồn vốn hợp pháp khác... </w:t>
            </w:r>
          </w:p>
          <w:p w14:paraId="018EDD46" w14:textId="77777777" w:rsidR="006375BD" w:rsidRPr="00AC7554" w:rsidRDefault="006375BD" w:rsidP="006375BD">
            <w:pPr>
              <w:spacing w:line="264" w:lineRule="auto"/>
              <w:jc w:val="both"/>
              <w:rPr>
                <w:rFonts w:ascii="TimesNewRomanPSMT" w:hAnsi="TimesNewRomanPSMT"/>
                <w:color w:val="000000"/>
                <w:sz w:val="26"/>
                <w:szCs w:val="28"/>
              </w:rPr>
            </w:pPr>
            <w:r w:rsidRPr="00AC7554">
              <w:rPr>
                <w:rFonts w:ascii="TimesNewRomanPSMT" w:hAnsi="TimesNewRomanPSMT"/>
                <w:color w:val="000000"/>
                <w:sz w:val="26"/>
                <w:szCs w:val="28"/>
              </w:rPr>
              <w:lastRenderedPageBreak/>
              <w:t>- Tổng kinh phí thực hiện cả giai đoạn, trong đó chia ra 2 giai đoạn 2021-2025 và 2016-2030.</w:t>
            </w:r>
          </w:p>
          <w:p w14:paraId="650F3BDD" w14:textId="60CB6C57" w:rsidR="006375BD" w:rsidRPr="001C0C07" w:rsidRDefault="006375BD" w:rsidP="006375BD">
            <w:pPr>
              <w:spacing w:line="264" w:lineRule="auto"/>
              <w:jc w:val="both"/>
              <w:rPr>
                <w:rFonts w:ascii="Times New Roman" w:hAnsi="Times New Roman" w:cs="Times New Roman"/>
                <w:color w:val="000000"/>
                <w:sz w:val="26"/>
                <w:szCs w:val="26"/>
              </w:rPr>
            </w:pPr>
            <w:r w:rsidRPr="00AC7554">
              <w:rPr>
                <w:rFonts w:ascii="TimesNewRomanPSMT" w:hAnsi="TimesNewRomanPSMT"/>
                <w:color w:val="000000"/>
                <w:sz w:val="26"/>
                <w:szCs w:val="28"/>
              </w:rPr>
              <w:t>- Dự kiến từng năm thực hiện các nội dung gì? Khái toán kinh phí từng năm...</w:t>
            </w:r>
          </w:p>
        </w:tc>
        <w:tc>
          <w:tcPr>
            <w:tcW w:w="4976" w:type="dxa"/>
          </w:tcPr>
          <w:p w14:paraId="147868ED" w14:textId="1535F6F9" w:rsidR="006375BD" w:rsidRDefault="006375BD" w:rsidP="006375BD">
            <w:pPr>
              <w:spacing w:line="264" w:lineRule="auto"/>
              <w:rPr>
                <w:rFonts w:ascii="Times New Roman" w:hAnsi="Times New Roman" w:cs="Times New Roman"/>
                <w:color w:val="FF0000"/>
                <w:sz w:val="26"/>
                <w:szCs w:val="26"/>
                <w:lang w:val="en-US"/>
              </w:rPr>
            </w:pPr>
            <w:r>
              <w:rPr>
                <w:rFonts w:ascii="Times New Roman" w:hAnsi="Times New Roman" w:cs="Times New Roman"/>
                <w:color w:val="FF0000"/>
                <w:sz w:val="26"/>
                <w:szCs w:val="26"/>
                <w:lang w:val="en-US"/>
              </w:rPr>
              <w:lastRenderedPageBreak/>
              <w:t>Tiếp thu, hoàn thiện đề án</w:t>
            </w:r>
          </w:p>
        </w:tc>
      </w:tr>
      <w:tr w:rsidR="006375BD" w:rsidRPr="001C0C07" w14:paraId="0364F5D4" w14:textId="77777777" w:rsidTr="009F4564">
        <w:tc>
          <w:tcPr>
            <w:tcW w:w="810" w:type="dxa"/>
          </w:tcPr>
          <w:p w14:paraId="5495948A" w14:textId="77777777" w:rsidR="006375BD" w:rsidRPr="009F4564" w:rsidRDefault="006375BD" w:rsidP="006375BD">
            <w:pPr>
              <w:pStyle w:val="ListParagraph"/>
              <w:numPr>
                <w:ilvl w:val="0"/>
                <w:numId w:val="25"/>
              </w:numPr>
              <w:spacing w:line="264" w:lineRule="auto"/>
              <w:ind w:left="70" w:firstLine="0"/>
              <w:rPr>
                <w:rFonts w:ascii="Times New Roman" w:hAnsi="Times New Roman" w:cs="Times New Roman"/>
                <w:sz w:val="26"/>
                <w:szCs w:val="26"/>
              </w:rPr>
            </w:pPr>
          </w:p>
        </w:tc>
        <w:tc>
          <w:tcPr>
            <w:tcW w:w="1659" w:type="dxa"/>
            <w:vMerge w:val="restart"/>
          </w:tcPr>
          <w:p w14:paraId="097065FA" w14:textId="5CBAB7B5" w:rsidR="006375BD" w:rsidRPr="001C0C07" w:rsidRDefault="006375BD" w:rsidP="006375BD">
            <w:pPr>
              <w:spacing w:line="264" w:lineRule="auto"/>
              <w:rPr>
                <w:rFonts w:ascii="Times New Roman" w:hAnsi="Times New Roman" w:cs="Times New Roman"/>
                <w:color w:val="000000"/>
                <w:sz w:val="26"/>
                <w:szCs w:val="26"/>
              </w:rPr>
            </w:pPr>
            <w:r w:rsidRPr="001C0C07">
              <w:rPr>
                <w:rFonts w:ascii="Times New Roman" w:hAnsi="Times New Roman" w:cs="Times New Roman"/>
                <w:color w:val="000000"/>
                <w:sz w:val="26"/>
                <w:szCs w:val="26"/>
              </w:rPr>
              <w:t>Cục Thú y</w:t>
            </w:r>
          </w:p>
        </w:tc>
        <w:tc>
          <w:tcPr>
            <w:tcW w:w="7611" w:type="dxa"/>
          </w:tcPr>
          <w:p w14:paraId="3804D441" w14:textId="45C54909"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sz w:val="26"/>
                <w:szCs w:val="26"/>
              </w:rPr>
              <w:t xml:space="preserve">Nhất trí với bố cục của Dự thảo Đề án, tuy nhiên cần rà soát lỗi chính tả, thống nhất “Dự án xây dựng vận hành </w:t>
            </w:r>
            <w:r w:rsidRPr="001C0C07">
              <w:rPr>
                <w:rFonts w:ascii="Times New Roman" w:hAnsi="Times New Roman" w:cs="Times New Roman"/>
                <w:i/>
                <w:iCs/>
                <w:sz w:val="26"/>
                <w:szCs w:val="26"/>
              </w:rPr>
              <w:t xml:space="preserve">modul </w:t>
            </w:r>
            <w:r w:rsidRPr="001C0C07">
              <w:rPr>
                <w:rFonts w:ascii="Times New Roman" w:hAnsi="Times New Roman" w:cs="Times New Roman"/>
                <w:sz w:val="26"/>
                <w:szCs w:val="26"/>
              </w:rPr>
              <w:t xml:space="preserve">cơ sở dữ liệu chất lượng, an toàn thực phẩm và hệ thống truy xuất nguồn gốc nông lâm thủy sản”. Cụ thể: từ Modul chuyển sang tiếng Việt; “Cục chăn nuôi” sửa thành </w:t>
            </w:r>
            <w:r w:rsidRPr="001C0C07">
              <w:rPr>
                <w:rFonts w:ascii="Times New Roman" w:hAnsi="Times New Roman" w:cs="Times New Roman"/>
                <w:i/>
                <w:iCs/>
                <w:sz w:val="26"/>
                <w:szCs w:val="26"/>
              </w:rPr>
              <w:t>Cục Chăn nuôi</w:t>
            </w:r>
            <w:r w:rsidRPr="001C0C07">
              <w:rPr>
                <w:rFonts w:ascii="Times New Roman" w:hAnsi="Times New Roman" w:cs="Times New Roman"/>
                <w:sz w:val="26"/>
                <w:szCs w:val="26"/>
              </w:rPr>
              <w:t xml:space="preserve">; cơ sở làm việc một số chi cục quá nhỏ sửa thành một số </w:t>
            </w:r>
            <w:r w:rsidRPr="001C0C07">
              <w:rPr>
                <w:rFonts w:ascii="Times New Roman" w:hAnsi="Times New Roman" w:cs="Times New Roman"/>
                <w:i/>
                <w:iCs/>
                <w:sz w:val="26"/>
                <w:szCs w:val="26"/>
              </w:rPr>
              <w:t xml:space="preserve">Chi cục, </w:t>
            </w:r>
            <w:r w:rsidRPr="001C0C07">
              <w:rPr>
                <w:rFonts w:ascii="Times New Roman" w:hAnsi="Times New Roman" w:cs="Times New Roman"/>
                <w:sz w:val="26"/>
                <w:szCs w:val="26"/>
              </w:rPr>
              <w:t xml:space="preserve">mỗi Chi cục… </w:t>
            </w:r>
            <w:r w:rsidRPr="001C0C07">
              <w:rPr>
                <w:rFonts w:ascii="Times New Roman" w:hAnsi="Times New Roman" w:cs="Times New Roman"/>
                <w:i/>
                <w:iCs/>
                <w:sz w:val="26"/>
                <w:szCs w:val="26"/>
              </w:rPr>
              <w:t xml:space="preserve">(trang 22); </w:t>
            </w:r>
            <w:r w:rsidRPr="001C0C07">
              <w:rPr>
                <w:rFonts w:ascii="Times New Roman" w:hAnsi="Times New Roman" w:cs="Times New Roman"/>
                <w:sz w:val="26"/>
                <w:szCs w:val="26"/>
              </w:rPr>
              <w:t>Cục chế biến và PTTT nông lâm thủy sản sửa thành Cục Chế biến và PTTT nông sản (</w:t>
            </w:r>
            <w:r w:rsidRPr="001C0C07">
              <w:rPr>
                <w:rFonts w:ascii="Times New Roman" w:hAnsi="Times New Roman" w:cs="Times New Roman"/>
                <w:i/>
                <w:iCs/>
                <w:sz w:val="26"/>
                <w:szCs w:val="26"/>
              </w:rPr>
              <w:t>trang 34</w:t>
            </w:r>
            <w:r>
              <w:rPr>
                <w:rFonts w:ascii="Times New Roman" w:hAnsi="Times New Roman" w:cs="Times New Roman"/>
                <w:i/>
                <w:iCs/>
                <w:sz w:val="26"/>
                <w:szCs w:val="26"/>
              </w:rPr>
              <w:t>).</w:t>
            </w:r>
          </w:p>
        </w:tc>
        <w:tc>
          <w:tcPr>
            <w:tcW w:w="4976" w:type="dxa"/>
          </w:tcPr>
          <w:p w14:paraId="2C4F9070" w14:textId="670091F7" w:rsidR="006375BD" w:rsidRPr="00955A77"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rPr>
              <w:t>Tiếp thu</w:t>
            </w:r>
            <w:r>
              <w:rPr>
                <w:rFonts w:ascii="Times New Roman" w:hAnsi="Times New Roman" w:cs="Times New Roman"/>
                <w:sz w:val="26"/>
                <w:szCs w:val="26"/>
                <w:lang w:val="en-US"/>
              </w:rPr>
              <w:t xml:space="preserve"> để rà soát</w:t>
            </w:r>
          </w:p>
        </w:tc>
      </w:tr>
      <w:tr w:rsidR="006375BD" w:rsidRPr="001C0C07" w14:paraId="4A9DCF4F" w14:textId="77777777" w:rsidTr="009F4564">
        <w:tc>
          <w:tcPr>
            <w:tcW w:w="810" w:type="dxa"/>
          </w:tcPr>
          <w:p w14:paraId="06094D15"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2DDEC6B8"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567A3B23" w14:textId="4BEBCA11" w:rsidR="006375BD" w:rsidRPr="00FF2F3E"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Tỷ lệ mẫu thực phẩm nông lâm thủy sản được giám sát vi phạm các quy định ATTP giảm 10%/năm. Mục tiêu này cần xem lại để phù hợp với nội dung tại trang 13, 19 (trang 13 đã cung cấp thông tin về tỷ lệ một số loại thực phẩm nông lâm thủy sản được giám sát vi phạm các quy định ATTP với một số chỉ tiêu; trang 19 đã nêu: giai đoạn 2017 -2020 toàn Ngành nông nghiệp đã thanh, kiểm tra và xử phạt vi phạm hành chính);</w:t>
            </w:r>
          </w:p>
        </w:tc>
        <w:tc>
          <w:tcPr>
            <w:tcW w:w="4976" w:type="dxa"/>
          </w:tcPr>
          <w:p w14:paraId="2A3B93B2" w14:textId="2A4D894B"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Mục tiêu cho giai đoạn sau</w:t>
            </w:r>
            <w:r>
              <w:rPr>
                <w:rFonts w:ascii="Times New Roman" w:hAnsi="Times New Roman" w:cs="Times New Roman"/>
                <w:sz w:val="26"/>
                <w:szCs w:val="26"/>
              </w:rPr>
              <w:t xml:space="preserve"> như dự thảo Đề án</w:t>
            </w:r>
            <w:r>
              <w:rPr>
                <w:rFonts w:ascii="Times New Roman" w:hAnsi="Times New Roman" w:cs="Times New Roman"/>
                <w:sz w:val="26"/>
                <w:szCs w:val="26"/>
                <w:lang w:val="en-US"/>
              </w:rPr>
              <w:t xml:space="preserve"> là đối với vi phạm ATTP chung, không mâu thuẫn với </w:t>
            </w:r>
            <w:r>
              <w:rPr>
                <w:rFonts w:ascii="Times New Roman" w:hAnsi="Times New Roman" w:cs="Times New Roman"/>
                <w:sz w:val="26"/>
                <w:szCs w:val="26"/>
              </w:rPr>
              <w:t xml:space="preserve"> hiện trạng giám sát</w:t>
            </w:r>
            <w:r>
              <w:rPr>
                <w:rFonts w:ascii="Times New Roman" w:hAnsi="Times New Roman" w:cs="Times New Roman"/>
                <w:sz w:val="26"/>
                <w:szCs w:val="26"/>
                <w:lang w:val="en-US"/>
              </w:rPr>
              <w:t xml:space="preserve"> cho từng nhóm chỉ tiêu, kết quả xử phạt giai đoạn trước được đánh giá tại t</w:t>
            </w:r>
            <w:r>
              <w:rPr>
                <w:rFonts w:ascii="Times New Roman" w:hAnsi="Times New Roman" w:cs="Times New Roman"/>
                <w:sz w:val="26"/>
                <w:szCs w:val="26"/>
              </w:rPr>
              <w:t>rang 13</w:t>
            </w:r>
            <w:r>
              <w:rPr>
                <w:rFonts w:ascii="Times New Roman" w:hAnsi="Times New Roman" w:cs="Times New Roman"/>
                <w:sz w:val="26"/>
                <w:szCs w:val="26"/>
                <w:lang w:val="en-US"/>
              </w:rPr>
              <w:t>, 19</w:t>
            </w:r>
          </w:p>
        </w:tc>
      </w:tr>
      <w:tr w:rsidR="006375BD" w:rsidRPr="001C0C07" w14:paraId="0F937FAB" w14:textId="77777777" w:rsidTr="009F4564">
        <w:tc>
          <w:tcPr>
            <w:tcW w:w="810" w:type="dxa"/>
          </w:tcPr>
          <w:p w14:paraId="3841B3D9"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4B9D50D7"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6D332D1B" w14:textId="11DAD3B8"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w:t>
            </w:r>
            <w:r w:rsidRPr="0042140C">
              <w:rPr>
                <w:rFonts w:ascii="Times New Roman" w:hAnsi="Times New Roman" w:cs="Times New Roman"/>
                <w:color w:val="FF0000"/>
                <w:sz w:val="26"/>
                <w:szCs w:val="26"/>
              </w:rPr>
              <w:t>Tỷ lệ sản phẩm chế biến làm sẵn, ăn liền tăng 10%/năm. Mục tiêu này bổ sung thông tin về tỷ lệ % sản phẩm chế biến làm sẵn, ăn liền năm 2020 vì mục b trang 20 đã đề cập: tỷ trọng sản phẩm chế biến, làm sẵn, ăn liền còn thấp; chưa có thông tin năm 2020 về tỷ lệ % sản phẩm chế biến làm sẵn, ăn liền là bao nhiêu;</w:t>
            </w:r>
          </w:p>
        </w:tc>
        <w:tc>
          <w:tcPr>
            <w:tcW w:w="4976" w:type="dxa"/>
          </w:tcPr>
          <w:p w14:paraId="456FB7ED" w14:textId="71EC6A78" w:rsidR="006375BD" w:rsidRDefault="006375BD" w:rsidP="006375BD">
            <w:pPr>
              <w:spacing w:line="264" w:lineRule="auto"/>
              <w:rPr>
                <w:rFonts w:ascii="Times New Roman" w:hAnsi="Times New Roman" w:cs="Times New Roman"/>
                <w:color w:val="FF0000"/>
                <w:sz w:val="26"/>
                <w:szCs w:val="26"/>
              </w:rPr>
            </w:pPr>
          </w:p>
          <w:p w14:paraId="5F565F51" w14:textId="12042E45" w:rsidR="006375BD" w:rsidRPr="00955A77"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color w:val="FF0000"/>
                <w:sz w:val="26"/>
                <w:szCs w:val="26"/>
                <w:lang w:val="en-US"/>
              </w:rPr>
              <w:t>Tiếp thu, bổ sung số liệu ước tính vào nội dung đánh giá hiện trạng năm 2020</w:t>
            </w:r>
          </w:p>
        </w:tc>
      </w:tr>
      <w:tr w:rsidR="006375BD" w:rsidRPr="001C0C07" w14:paraId="62682131" w14:textId="77777777" w:rsidTr="009F4564">
        <w:tc>
          <w:tcPr>
            <w:tcW w:w="810" w:type="dxa"/>
          </w:tcPr>
          <w:p w14:paraId="17874EC4"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3CE57E2F"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4B26A7C4" w14:textId="023F6F01" w:rsidR="006375BD" w:rsidRPr="001C0C07" w:rsidRDefault="006375BD" w:rsidP="006375BD">
            <w:pPr>
              <w:spacing w:line="264" w:lineRule="auto"/>
              <w:jc w:val="both"/>
              <w:rPr>
                <w:rFonts w:ascii="Times New Roman" w:hAnsi="Times New Roman" w:cs="Times New Roman"/>
                <w:sz w:val="26"/>
                <w:szCs w:val="26"/>
              </w:rPr>
            </w:pPr>
            <w:r w:rsidRPr="000B3403">
              <w:rPr>
                <w:rFonts w:ascii="Times New Roman" w:hAnsi="Times New Roman" w:cs="Times New Roman"/>
                <w:color w:val="FF0000"/>
                <w:sz w:val="26"/>
                <w:szCs w:val="26"/>
              </w:rPr>
              <w:t>Tỷ lệ cơ sở sơ chế, chế biến thực phẩm nông lâm sản và thủy sản được chứng nhận HACCP, ISO 2200 (hoặc tương đương) tăng tương ứng 10%/năm và 15%/năm. Mục tiêu đặt ra của giai đoạn 2021-2025 về chỉ tiêu này cần bổ sung thông tin về tỷ lệ % số sở sơ chế, chế biến thực phẩm nông lâm sản và thủy sản năm 2020 được chứng nhận HACCP, ISO 2200. Các mục tiêu khác, giai đoạn 2025-2030 đề nghị rà soát tương tự</w:t>
            </w:r>
          </w:p>
        </w:tc>
        <w:tc>
          <w:tcPr>
            <w:tcW w:w="4976" w:type="dxa"/>
          </w:tcPr>
          <w:p w14:paraId="71132DCE" w14:textId="75B54E7C" w:rsidR="006375BD" w:rsidRDefault="006375BD" w:rsidP="006375BD">
            <w:pPr>
              <w:spacing w:line="264" w:lineRule="auto"/>
              <w:rPr>
                <w:rFonts w:ascii="Times New Roman" w:hAnsi="Times New Roman" w:cs="Times New Roman"/>
                <w:color w:val="FF0000"/>
                <w:sz w:val="26"/>
                <w:szCs w:val="26"/>
              </w:rPr>
            </w:pPr>
          </w:p>
          <w:p w14:paraId="24FEEA1D" w14:textId="0831944E"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color w:val="FF0000"/>
                <w:sz w:val="26"/>
                <w:szCs w:val="26"/>
                <w:lang w:val="en-US"/>
              </w:rPr>
              <w:t>Tiếp thu, bổ sung số liệu ước tính vào nội dung đánh giá hiện trạng năm 2020</w:t>
            </w:r>
          </w:p>
        </w:tc>
      </w:tr>
      <w:tr w:rsidR="006375BD" w:rsidRPr="001C0C07" w14:paraId="00AE6247" w14:textId="77777777" w:rsidTr="009F4564">
        <w:tc>
          <w:tcPr>
            <w:tcW w:w="810" w:type="dxa"/>
          </w:tcPr>
          <w:p w14:paraId="00A71F1F"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266186FC"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06843729" w14:textId="47966F66" w:rsidR="006375BD" w:rsidRPr="001C0C07" w:rsidRDefault="006375BD" w:rsidP="006375BD">
            <w:pPr>
              <w:spacing w:line="264" w:lineRule="auto"/>
              <w:jc w:val="both"/>
              <w:rPr>
                <w:rFonts w:ascii="Times New Roman" w:hAnsi="Times New Roman" w:cs="Times New Roman"/>
                <w:sz w:val="26"/>
                <w:szCs w:val="26"/>
              </w:rPr>
            </w:pPr>
            <w:r>
              <w:rPr>
                <w:rFonts w:ascii="Times New Roman" w:hAnsi="Times New Roman" w:cs="Times New Roman"/>
                <w:sz w:val="26"/>
                <w:szCs w:val="26"/>
              </w:rPr>
              <w:t>T</w:t>
            </w:r>
            <w:r w:rsidRPr="001C0C07">
              <w:rPr>
                <w:rFonts w:ascii="Times New Roman" w:hAnsi="Times New Roman" w:cs="Times New Roman"/>
                <w:sz w:val="26"/>
                <w:szCs w:val="26"/>
              </w:rPr>
              <w:t>rang 13 và 18 trùng lặp nội dung “</w:t>
            </w:r>
            <w:r w:rsidRPr="001C0C07">
              <w:rPr>
                <w:rFonts w:ascii="Times New Roman" w:hAnsi="Times New Roman" w:cs="Times New Roman"/>
                <w:i/>
                <w:iCs/>
                <w:sz w:val="26"/>
                <w:szCs w:val="26"/>
              </w:rPr>
              <w:t xml:space="preserve">Trong 04 năm liên tiếp (từ 2017 đến 2020) không phát hiện mẫu vi phạm chất cấm Salbutamol trong gần 9.398 mẫu nước tiểu, 2.947 mẫu thịt tại các cơ sở giết mổ, kinh doanh (so với 0,4% mẫu thịt vi phạm chất cấm Salbutamol năm 2016); không phát hiện mẫu thịt tươi vi phạm về chỉ tiêu hóa chất, kháng sinh năm 2020 so với 1,7% số mẫu vi phạm năm 2016; tỷ lệ mẫu rau, củ, quả vi phạm chỉ tiêu về dư lượng thuốc BVTV giảm 2,05% năm 2016 xuống 1,1% năm 2020; tỷ lệ mẫu thủy sản nuôi và thủy sản chế biến vi phạm chỉ tiêu hóa chất, kháng sinh, kim loại nặng năm 2020 là 0,54%, giảm dần qua các năm (từ 3,7% năm 2016)”. </w:t>
            </w:r>
            <w:r w:rsidRPr="001C0C07">
              <w:rPr>
                <w:rFonts w:ascii="Times New Roman" w:hAnsi="Times New Roman" w:cs="Times New Roman"/>
                <w:sz w:val="26"/>
                <w:szCs w:val="26"/>
              </w:rPr>
              <w:t>Kết quả giám sát này nên chuyển đến mục d về Công tác giám sát, kiểm tra, thanh tra được tăng cường, phát hiện kịp thời và xử lý nghiêm vi phạm về chất lượng, ATTP (trang 18).</w:t>
            </w:r>
          </w:p>
        </w:tc>
        <w:tc>
          <w:tcPr>
            <w:tcW w:w="4976" w:type="dxa"/>
          </w:tcPr>
          <w:p w14:paraId="1944D50F" w14:textId="18E19747"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rPr>
              <w:t>Tiếp thu, rà soát</w:t>
            </w:r>
          </w:p>
        </w:tc>
      </w:tr>
      <w:tr w:rsidR="006375BD" w:rsidRPr="001C0C07" w14:paraId="01439226" w14:textId="77777777" w:rsidTr="009F4564">
        <w:tc>
          <w:tcPr>
            <w:tcW w:w="810" w:type="dxa"/>
          </w:tcPr>
          <w:p w14:paraId="4DE1507C"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57D99224"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50C85AE6" w14:textId="5C413A71" w:rsidR="006375BD" w:rsidRPr="00FF2F3E"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Trang 32 đề cập Dự án đầu tư nâng cấp cơ sở vật chất kỹ thuật kiểm nghiệm, kiểm tra, giám định phục vụ nhà nước về chất lượng, ATTP. Hiện nay đã có 23 phòng thử nghiệm được chỉ định phục vụ quản lý nhà nước về an toàn thực phẩm nông lâm thủy sản, vì vậy cần nêu đơn vị nào cần được đầu tư nâng cấp cơ sở vật chất kỹ thuật kiểm nghiệm, kiểm tra, giám định trong giai đoạn 2021-2030.</w:t>
            </w:r>
          </w:p>
        </w:tc>
        <w:tc>
          <w:tcPr>
            <w:tcW w:w="4976" w:type="dxa"/>
          </w:tcPr>
          <w:p w14:paraId="31541202" w14:textId="684D4B95"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Nội dung tại trang 32 d</w:t>
            </w:r>
            <w:r>
              <w:rPr>
                <w:rFonts w:ascii="Times New Roman" w:hAnsi="Times New Roman" w:cs="Times New Roman"/>
                <w:sz w:val="26"/>
                <w:szCs w:val="26"/>
              </w:rPr>
              <w:t>ự thảo</w:t>
            </w:r>
            <w:r>
              <w:rPr>
                <w:rFonts w:ascii="Times New Roman" w:hAnsi="Times New Roman" w:cs="Times New Roman"/>
                <w:sz w:val="26"/>
                <w:szCs w:val="26"/>
                <w:lang w:val="en-US"/>
              </w:rPr>
              <w:t xml:space="preserve"> chỉ đề cập các Dự án chung; mục V “Tổ chức thực hiện” đã giao các Cơ quan chủ trì xây dựng các Dự án tương ứng trình ban hành và tổ chức triển khai, trong đó sẽ cụ thể hóa các đơn vị được đầu tư nâng cấp và nguồn kinh phí </w:t>
            </w:r>
            <w:r>
              <w:rPr>
                <w:rFonts w:ascii="Times New Roman" w:hAnsi="Times New Roman" w:cs="Times New Roman"/>
                <w:sz w:val="26"/>
                <w:szCs w:val="26"/>
              </w:rPr>
              <w:t>đầu tư bao gồm cả Nhà nước và xã hội hóa</w:t>
            </w:r>
            <w:r>
              <w:rPr>
                <w:rFonts w:ascii="Times New Roman" w:hAnsi="Times New Roman" w:cs="Times New Roman"/>
                <w:sz w:val="26"/>
                <w:szCs w:val="26"/>
                <w:lang w:val="en-US"/>
              </w:rPr>
              <w:t>.</w:t>
            </w:r>
            <w:r>
              <w:rPr>
                <w:rFonts w:ascii="Times New Roman" w:hAnsi="Times New Roman" w:cs="Times New Roman"/>
                <w:sz w:val="26"/>
                <w:szCs w:val="26"/>
              </w:rPr>
              <w:t xml:space="preserve"> </w:t>
            </w:r>
          </w:p>
        </w:tc>
      </w:tr>
      <w:tr w:rsidR="006375BD" w:rsidRPr="001C0C07" w14:paraId="3736FEB1" w14:textId="77777777" w:rsidTr="009F4564">
        <w:tc>
          <w:tcPr>
            <w:tcW w:w="810" w:type="dxa"/>
          </w:tcPr>
          <w:p w14:paraId="2B601DA0"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215D491C"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12CA83AD" w14:textId="3A06E849"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Về Chương trình đào tạo, bồi dưỡng nguồn nhân lực quản lý chất lượng, an toàn thực phẩm nông lâm thủy sản tại các cơ quan, tổ chức, doanh nghiệp: cần cụ thể bồi dưỡng nguồn nhân lực quản lý chất lượng, an toàn thực phẩm lĩnh vực nào; đào tạo nhân lực chất lượng cao, nhu cầu đào tạo cán bộ đi học tập ngắn hạn, dài hạn ở cấp trung ương, cấp vùng và cấp tỉnh.</w:t>
            </w:r>
          </w:p>
        </w:tc>
        <w:tc>
          <w:tcPr>
            <w:tcW w:w="4976" w:type="dxa"/>
          </w:tcPr>
          <w:p w14:paraId="10ECD503" w14:textId="036BBDAA" w:rsidR="006375BD" w:rsidRDefault="006375BD" w:rsidP="006375BD">
            <w:pPr>
              <w:spacing w:line="264" w:lineRule="auto"/>
              <w:rPr>
                <w:rFonts w:ascii="Times New Roman" w:hAnsi="Times New Roman" w:cs="Times New Roman"/>
                <w:sz w:val="26"/>
                <w:szCs w:val="26"/>
              </w:rPr>
            </w:pPr>
          </w:p>
          <w:p w14:paraId="7E2A48C7" w14:textId="151CE794" w:rsidR="006375BD" w:rsidRPr="00955A77"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 tương tự trên</w:t>
            </w:r>
          </w:p>
        </w:tc>
      </w:tr>
      <w:tr w:rsidR="006375BD" w:rsidRPr="001C0C07" w14:paraId="3B9A60D5" w14:textId="77777777" w:rsidTr="009F4564">
        <w:tc>
          <w:tcPr>
            <w:tcW w:w="810" w:type="dxa"/>
          </w:tcPr>
          <w:p w14:paraId="07401975"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411D4DAF" w14:textId="0DDC6FD3"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5B3AE2A3" w14:textId="5757CA52"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sz w:val="26"/>
                <w:szCs w:val="26"/>
              </w:rPr>
              <w:t xml:space="preserve">Rà soát, sửa đổi, cập nhật hệ thống chính sách pháp luật theo chuẩn mực, thông lệ quốc tế và phù hợp với thực tiễn ngành nông nghiệp nước ta. Cập nhật thêm tài liệu quy định của FAO về Hướng dẫn ngăn chặn vi rút SARS-CoV2 lây nhiễm chéo tại doanh nghiệp sản xuất thực phẩm theo yêu cầu của nước nhập khẩu. </w:t>
            </w:r>
          </w:p>
        </w:tc>
        <w:tc>
          <w:tcPr>
            <w:tcW w:w="4976" w:type="dxa"/>
          </w:tcPr>
          <w:p w14:paraId="7D15779B" w14:textId="5DF98208"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rPr>
              <w:t>Nội dung đề án chỉ phân tích, đánh giá chung, không nêu cụ thể từng tiêu chuẩn, thông tư</w:t>
            </w:r>
          </w:p>
        </w:tc>
      </w:tr>
      <w:tr w:rsidR="006375BD" w:rsidRPr="001C0C07" w14:paraId="1411BF78" w14:textId="77777777" w:rsidTr="009F4564">
        <w:tc>
          <w:tcPr>
            <w:tcW w:w="810" w:type="dxa"/>
          </w:tcPr>
          <w:p w14:paraId="2C819808"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2B23DC8" w14:textId="77777777" w:rsidR="006375BD" w:rsidRPr="001C0C07" w:rsidRDefault="006375BD" w:rsidP="006375BD">
            <w:pPr>
              <w:spacing w:line="264" w:lineRule="auto"/>
              <w:rPr>
                <w:rFonts w:ascii="Times New Roman" w:hAnsi="Times New Roman" w:cs="Times New Roman"/>
                <w:color w:val="000000"/>
                <w:sz w:val="26"/>
                <w:szCs w:val="26"/>
              </w:rPr>
            </w:pPr>
            <w:r w:rsidRPr="001C0C07">
              <w:rPr>
                <w:rFonts w:ascii="Times New Roman" w:hAnsi="Times New Roman" w:cs="Times New Roman"/>
                <w:color w:val="000000"/>
                <w:sz w:val="26"/>
                <w:szCs w:val="26"/>
              </w:rPr>
              <w:t>Cục Trồng trọt</w:t>
            </w:r>
          </w:p>
        </w:tc>
        <w:tc>
          <w:tcPr>
            <w:tcW w:w="7611" w:type="dxa"/>
          </w:tcPr>
          <w:p w14:paraId="0AF8D117" w14:textId="41176E8A"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Để đạt được mục tiêu tăng diện tích trồng trọt, diện tích nuôi thủy sản, số cơ sở chăn nuôi được chứng nhận VietGAP, tăng tỷ lệ cơ sở sơ chế, chế biến thực phẩm nông lâm sản và thủy sản được chứng nhận HACCP, ISO 2200 (hoặc tương đương). </w:t>
            </w:r>
            <w:r w:rsidRPr="005969EC">
              <w:rPr>
                <w:rFonts w:ascii="Times New Roman" w:hAnsi="Times New Roman" w:cs="Times New Roman"/>
                <w:color w:val="FF0000"/>
                <w:sz w:val="26"/>
                <w:szCs w:val="26"/>
              </w:rPr>
              <w:t>Đề nghị nghiên cứu bổ sung nhóm giải pháp về thị trường.</w:t>
            </w:r>
            <w:r w:rsidRPr="001C0C07">
              <w:rPr>
                <w:rFonts w:ascii="Times New Roman" w:hAnsi="Times New Roman" w:cs="Times New Roman"/>
                <w:color w:val="000000"/>
                <w:sz w:val="26"/>
                <w:szCs w:val="26"/>
              </w:rPr>
              <w:t xml:space="preserve"> Lý do: Việc yêu cầu bên thứ ba chứng nhận là do người mua yêu cầu và trả chi phí cho việc yêu cầu đó. Do vậy, muốn tăng các cơ sở được chứng nhận đòi hỏi phải có giải pháp để kết nối thị trường tiêu thụ các sản phẩm đã được chứng nhận. Mặt khác trong nhóm giải pháp số 2 không chỉ tập trung vào nâng cao nhận thức của người sản xuất mà cần nâng cao cả nhận thức của người tiêu dùng. Khi nhận thức và yêu cầu của người tiêu dùng về ATTP được nâng cao khi đó mới thúc đẩy sản xuất đảm bảo ATTP, tăng số lượng cơ sở được chứng nhận phù hợp với các tiêu chuẩn về chất lượng, ATTP.</w:t>
            </w:r>
            <w:r w:rsidRPr="001C0C07">
              <w:rPr>
                <w:rFonts w:ascii="Times New Roman" w:hAnsi="Times New Roman" w:cs="Times New Roman"/>
                <w:sz w:val="26"/>
                <w:szCs w:val="26"/>
              </w:rPr>
              <w:t xml:space="preserve"> </w:t>
            </w:r>
          </w:p>
        </w:tc>
        <w:tc>
          <w:tcPr>
            <w:tcW w:w="4976" w:type="dxa"/>
          </w:tcPr>
          <w:p w14:paraId="067A1203" w14:textId="6DE9D969" w:rsidR="006375BD" w:rsidRPr="001C0C07" w:rsidRDefault="006375BD" w:rsidP="006375BD">
            <w:pPr>
              <w:spacing w:line="264" w:lineRule="auto"/>
              <w:rPr>
                <w:rFonts w:ascii="Times New Roman" w:hAnsi="Times New Roman" w:cs="Times New Roman"/>
                <w:sz w:val="26"/>
                <w:szCs w:val="26"/>
              </w:rPr>
            </w:pPr>
            <w:r w:rsidRPr="00FB353C">
              <w:rPr>
                <w:rFonts w:ascii="Times New Roman" w:hAnsi="Times New Roman" w:cs="Times New Roman"/>
                <w:color w:val="FF0000"/>
                <w:sz w:val="26"/>
                <w:szCs w:val="26"/>
              </w:rPr>
              <w:t>Các giải pháp về th</w:t>
            </w:r>
            <w:r>
              <w:rPr>
                <w:rFonts w:ascii="Times New Roman" w:hAnsi="Times New Roman" w:cs="Times New Roman"/>
                <w:color w:val="FF0000"/>
                <w:sz w:val="26"/>
                <w:szCs w:val="26"/>
              </w:rPr>
              <w:t>ị</w:t>
            </w:r>
            <w:r w:rsidRPr="00FB353C">
              <w:rPr>
                <w:rFonts w:ascii="Times New Roman" w:hAnsi="Times New Roman" w:cs="Times New Roman"/>
                <w:color w:val="FF0000"/>
                <w:sz w:val="26"/>
                <w:szCs w:val="26"/>
              </w:rPr>
              <w:t xml:space="preserve"> trường đã được nêu ở Mục III.9</w:t>
            </w:r>
            <w:r>
              <w:rPr>
                <w:rFonts w:ascii="Times New Roman" w:hAnsi="Times New Roman" w:cs="Times New Roman"/>
                <w:color w:val="FF0000"/>
                <w:sz w:val="26"/>
                <w:szCs w:val="26"/>
                <w:lang w:val="en-US"/>
              </w:rPr>
              <w:t xml:space="preserve"> của dự thảo</w:t>
            </w:r>
            <w:r w:rsidRPr="00FB353C">
              <w:rPr>
                <w:rFonts w:ascii="Times New Roman" w:hAnsi="Times New Roman" w:cs="Times New Roman"/>
                <w:color w:val="FF0000"/>
                <w:sz w:val="26"/>
                <w:szCs w:val="26"/>
              </w:rPr>
              <w:t xml:space="preserve">. </w:t>
            </w:r>
          </w:p>
        </w:tc>
      </w:tr>
      <w:tr w:rsidR="006375BD" w:rsidRPr="001C0C07" w14:paraId="06EAF80C" w14:textId="77777777" w:rsidTr="009F4564">
        <w:tc>
          <w:tcPr>
            <w:tcW w:w="810" w:type="dxa"/>
          </w:tcPr>
          <w:p w14:paraId="07EB26A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335BEBC" w14:textId="77777777" w:rsidR="006375BD" w:rsidRPr="001C0C07" w:rsidRDefault="006375BD" w:rsidP="006375BD">
            <w:pPr>
              <w:spacing w:line="264" w:lineRule="auto"/>
              <w:rPr>
                <w:rFonts w:ascii="Times New Roman" w:hAnsi="Times New Roman" w:cs="Times New Roman"/>
                <w:color w:val="000000"/>
                <w:sz w:val="26"/>
                <w:szCs w:val="26"/>
              </w:rPr>
            </w:pPr>
            <w:r w:rsidRPr="001C0C07">
              <w:rPr>
                <w:rFonts w:ascii="Times New Roman" w:hAnsi="Times New Roman" w:cs="Times New Roman"/>
                <w:color w:val="000000"/>
                <w:sz w:val="26"/>
                <w:szCs w:val="26"/>
              </w:rPr>
              <w:t>Tổng cục Thủy lợi</w:t>
            </w:r>
          </w:p>
        </w:tc>
        <w:tc>
          <w:tcPr>
            <w:tcW w:w="7611" w:type="dxa"/>
          </w:tcPr>
          <w:p w14:paraId="1FE320BE" w14:textId="6F15AEBB" w:rsidR="006375BD" w:rsidRPr="001C0C07" w:rsidRDefault="006375BD" w:rsidP="006375BD">
            <w:pPr>
              <w:spacing w:line="264"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Đ</w:t>
            </w:r>
            <w:r w:rsidRPr="001C0C07">
              <w:rPr>
                <w:rFonts w:ascii="Times New Roman" w:hAnsi="Times New Roman" w:cs="Times New Roman"/>
                <w:color w:val="000000"/>
                <w:sz w:val="26"/>
                <w:szCs w:val="26"/>
              </w:rPr>
              <w:t>ề nghị bổ sung giải pháp:</w:t>
            </w:r>
          </w:p>
          <w:p w14:paraId="676BE8D2"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Giám sát và đánh giá: Tăng cường chỉ đạo thực hiện các quy định tại Thông tư số 45/2014/TT-BNNPTNT ngày 03/12/2014 của Bộ Nông nghiệp và Phát triển nông thôn về Quy định việc kiểm tra cơ sở sản xuất, kinh doanh vật tư nông nghiệp và kiểm tra, chứng nhận cơ sở sản xuất, kinh doanh nông lâm thủy sản đủ điều kiện an toàn thực phẩm; xây dựng cơ sở dữ liệu đồng bộ về quản lý chất lượng nông lâm sản và thủy sản phục vụ cho công tác quản lý nhà nước, chỉ đạo, điều hành của các cấp từ Trung ương đến các địa phương; huy động, phát huy sự tham gia giám sát của cộng đồng và người dân trong hoạt động sản xuất, bảo quản và kinh doanh nông lâm thủy sản; thiết lập kênh thông tin, phản hồi giữa người tiêu dùng, cộng đồng và các cơ quan quản lý nhà nước về chất lượng nông lâm thủy sản.</w:t>
            </w:r>
            <w:r w:rsidRPr="001C0C07">
              <w:rPr>
                <w:rFonts w:ascii="Times New Roman" w:hAnsi="Times New Roman" w:cs="Times New Roman"/>
                <w:sz w:val="26"/>
                <w:szCs w:val="26"/>
              </w:rPr>
              <w:t xml:space="preserve"> </w:t>
            </w:r>
          </w:p>
        </w:tc>
        <w:tc>
          <w:tcPr>
            <w:tcW w:w="4976" w:type="dxa"/>
          </w:tcPr>
          <w:p w14:paraId="31CFAB4A" w14:textId="79D9A800"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rPr>
              <w:t>Cách tiếp cận của Đề án là tăng cường năng lực cho nhà sản xuất, Nhà nước chỉ đóng vai trò định hướng, hỗ trợ, đồng hành. Việc thực hiện các quy định về thanh tra, kiểm tra, thẩm đinh trong đó có thẩm định theo TT 45 (nay là Thông tư 38/2018/TT-BNNPTNT) vẫn được các cơ quan Nhà nước có liên quan thực hiện theo quy định.</w:t>
            </w:r>
          </w:p>
        </w:tc>
      </w:tr>
      <w:tr w:rsidR="006375BD" w:rsidRPr="001C0C07" w14:paraId="62B84D75" w14:textId="77777777" w:rsidTr="009F4564">
        <w:tc>
          <w:tcPr>
            <w:tcW w:w="810" w:type="dxa"/>
          </w:tcPr>
          <w:p w14:paraId="4E6279EE"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val="restart"/>
          </w:tcPr>
          <w:p w14:paraId="32EC7D7F" w14:textId="0ED5AACC" w:rsidR="006375BD" w:rsidRPr="001C0C07" w:rsidRDefault="006375BD" w:rsidP="006375BD">
            <w:pPr>
              <w:spacing w:line="264" w:lineRule="auto"/>
              <w:rPr>
                <w:rFonts w:ascii="Times New Roman" w:hAnsi="Times New Roman" w:cs="Times New Roman"/>
                <w:color w:val="000000"/>
                <w:sz w:val="26"/>
                <w:szCs w:val="26"/>
              </w:rPr>
            </w:pPr>
            <w:r w:rsidRPr="001C0C07">
              <w:rPr>
                <w:rFonts w:ascii="Times New Roman" w:hAnsi="Times New Roman" w:cs="Times New Roman"/>
                <w:color w:val="000000"/>
                <w:sz w:val="26"/>
                <w:szCs w:val="26"/>
              </w:rPr>
              <w:t>Tổng cục Thủy sản</w:t>
            </w:r>
          </w:p>
        </w:tc>
        <w:tc>
          <w:tcPr>
            <w:tcW w:w="7611" w:type="dxa"/>
          </w:tcPr>
          <w:p w14:paraId="35974967" w14:textId="276BF9B9" w:rsidR="006375BD"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Đề nghị bổ sung: Dự thảo Tờ trình phê duyệt đề án; Dự thảo Quyết định phê duyệt đề án và Báo cáo tổng hợp ý kiến của các đơn vị, cá nhân sau các cuộc hội thảo, họp xin ý kiến đã tổ chức.</w:t>
            </w:r>
          </w:p>
        </w:tc>
        <w:tc>
          <w:tcPr>
            <w:tcW w:w="4976" w:type="dxa"/>
          </w:tcPr>
          <w:p w14:paraId="07E7CD36" w14:textId="13DD5B48" w:rsidR="006375BD"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rPr>
              <w:t>Tiếp thu, sẽ bổ sung các hồ sơ, tài liệu sau khi hoàn thiện Dự thảo Đề án</w:t>
            </w:r>
          </w:p>
        </w:tc>
      </w:tr>
      <w:tr w:rsidR="006375BD" w:rsidRPr="001C0C07" w14:paraId="20D4A992" w14:textId="77777777" w:rsidTr="009F4564">
        <w:tc>
          <w:tcPr>
            <w:tcW w:w="810" w:type="dxa"/>
          </w:tcPr>
          <w:p w14:paraId="563BCC2A"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4F1458EC"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5AA444A0" w14:textId="7F82C18F" w:rsidR="006375BD" w:rsidRPr="00955A77" w:rsidRDefault="006375BD" w:rsidP="006375BD">
            <w:pPr>
              <w:spacing w:line="264" w:lineRule="auto"/>
              <w:jc w:val="both"/>
              <w:rPr>
                <w:rFonts w:ascii="Times New Roman" w:hAnsi="Times New Roman" w:cs="Times New Roman"/>
                <w:color w:val="FF0000"/>
                <w:sz w:val="26"/>
                <w:szCs w:val="26"/>
              </w:rPr>
            </w:pPr>
            <w:r w:rsidRPr="00955A77">
              <w:rPr>
                <w:rFonts w:ascii="Times New Roman" w:hAnsi="Times New Roman" w:cs="Times New Roman"/>
                <w:color w:val="FF0000"/>
                <w:sz w:val="26"/>
                <w:szCs w:val="26"/>
              </w:rPr>
              <w:t xml:space="preserve">- Đề nghị xem lại mục tiêu về chứng nhận VietGAP, vì: mục tiêu của giai đoạn 2021-2025 là chứng nhận VietGAP tăng 10%/năm; giai đoạn </w:t>
            </w:r>
            <w:r w:rsidRPr="00955A77">
              <w:rPr>
                <w:rFonts w:ascii="Times New Roman" w:hAnsi="Times New Roman" w:cs="Times New Roman"/>
                <w:color w:val="FF0000"/>
                <w:sz w:val="26"/>
                <w:szCs w:val="26"/>
              </w:rPr>
              <w:lastRenderedPageBreak/>
              <w:t>2026-2030 tăng 15%/năm sẽ không khả thi nếu không có dự án ưu tiên để hỗ trợ, triển khai.</w:t>
            </w:r>
          </w:p>
        </w:tc>
        <w:tc>
          <w:tcPr>
            <w:tcW w:w="4976" w:type="dxa"/>
          </w:tcPr>
          <w:p w14:paraId="6AE9A7BB" w14:textId="0D60B87A" w:rsidR="006375BD" w:rsidRPr="00955A77" w:rsidRDefault="006375BD" w:rsidP="006375BD">
            <w:pPr>
              <w:spacing w:line="264" w:lineRule="auto"/>
              <w:rPr>
                <w:rFonts w:ascii="Times New Roman" w:hAnsi="Times New Roman" w:cs="Times New Roman"/>
                <w:color w:val="FF0000"/>
                <w:sz w:val="26"/>
                <w:szCs w:val="26"/>
              </w:rPr>
            </w:pPr>
            <w:r w:rsidRPr="00955A77">
              <w:rPr>
                <w:rFonts w:ascii="Times New Roman" w:hAnsi="Times New Roman" w:cs="Times New Roman"/>
                <w:color w:val="FF0000"/>
                <w:sz w:val="26"/>
                <w:szCs w:val="26"/>
              </w:rPr>
              <w:lastRenderedPageBreak/>
              <w:t xml:space="preserve">Dự thảo đưa ra mục tiêu căn cứ trên kết quả thực hiện giai đoạn 2016-2020 để đề ra mục </w:t>
            </w:r>
            <w:r w:rsidRPr="00955A77">
              <w:rPr>
                <w:rFonts w:ascii="Times New Roman" w:hAnsi="Times New Roman" w:cs="Times New Roman"/>
                <w:color w:val="FF0000"/>
                <w:sz w:val="26"/>
                <w:szCs w:val="26"/>
              </w:rPr>
              <w:lastRenderedPageBreak/>
              <w:t>tiêu. Theo đó, VietGAP trồng trọt n</w:t>
            </w:r>
            <w:r>
              <w:rPr>
                <w:rFonts w:ascii="Times New Roman" w:hAnsi="Times New Roman" w:cs="Times New Roman"/>
                <w:color w:val="FF0000"/>
                <w:sz w:val="26"/>
                <w:szCs w:val="26"/>
              </w:rPr>
              <w:t>ă</w:t>
            </w:r>
            <w:r w:rsidRPr="00955A77">
              <w:rPr>
                <w:rFonts w:ascii="Times New Roman" w:hAnsi="Times New Roman" w:cs="Times New Roman"/>
                <w:color w:val="FF0000"/>
                <w:sz w:val="26"/>
                <w:szCs w:val="26"/>
              </w:rPr>
              <w:t xml:space="preserve">m 2020 tăng 25 lần, chăn nuôi tăng gấp 2 lần so với so với 2016. </w:t>
            </w:r>
          </w:p>
        </w:tc>
      </w:tr>
      <w:tr w:rsidR="006375BD" w:rsidRPr="001C0C07" w14:paraId="776F3AB7" w14:textId="77777777" w:rsidTr="009F4564">
        <w:tc>
          <w:tcPr>
            <w:tcW w:w="810" w:type="dxa"/>
          </w:tcPr>
          <w:p w14:paraId="5C9C255F"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6D52A2EC" w14:textId="77777777"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164129C7" w14:textId="7A9C00BA"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điểm b mục II-2, phần 3 của dự thảo: đề nghị sửa cụm từ “cấp mã số vùng nuôi tập trung đảm bảo chất lượng, ATTP” thành “cấp mã số cơ sở nuôi trồng thủy sản phục vụ công tác truy xuất, đáp ứng yêu cầu của thị trường và phục vụ công tác quản lý nhà nước”.</w:t>
            </w:r>
          </w:p>
        </w:tc>
        <w:tc>
          <w:tcPr>
            <w:tcW w:w="4976" w:type="dxa"/>
          </w:tcPr>
          <w:p w14:paraId="5CEC7C73" w14:textId="383F1A3D" w:rsidR="006375BD" w:rsidRPr="00E037B1"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Nội dung trong dự thảo dùng chung cho cả 3 chuỗi (thủy sản, thực vật, động vật trên cạn), tùy vào từng chuỗi khi thực hiện cụ thể sẽ sử dụng câu từ phù hợp.</w:t>
            </w:r>
          </w:p>
        </w:tc>
      </w:tr>
      <w:tr w:rsidR="006375BD" w:rsidRPr="001C0C07" w14:paraId="00B24AF1" w14:textId="77777777" w:rsidTr="009F4564">
        <w:tc>
          <w:tcPr>
            <w:tcW w:w="810" w:type="dxa"/>
          </w:tcPr>
          <w:p w14:paraId="7F3AA6BE"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vMerge/>
          </w:tcPr>
          <w:p w14:paraId="081BC4AF" w14:textId="1EED40A5" w:rsidR="006375BD" w:rsidRPr="001C0C07" w:rsidRDefault="006375BD" w:rsidP="006375BD">
            <w:pPr>
              <w:spacing w:line="264" w:lineRule="auto"/>
              <w:rPr>
                <w:rFonts w:ascii="Times New Roman" w:hAnsi="Times New Roman" w:cs="Times New Roman"/>
                <w:color w:val="000000"/>
                <w:sz w:val="26"/>
                <w:szCs w:val="26"/>
              </w:rPr>
            </w:pPr>
          </w:p>
        </w:tc>
        <w:tc>
          <w:tcPr>
            <w:tcW w:w="7611" w:type="dxa"/>
          </w:tcPr>
          <w:p w14:paraId="51D9F24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Việc thực hiện phân cấp quản lý đối với cơ sở sản xuất, chế biến không thuộc đối tượng phải cấp Giấy chứng nhận an toàn thực phẩm tại địa phương còn nhiều bất cập, khó khăn, tồn tại: Ủy ban nhân dân tỉnh phân cấp cho Ủy ban nhân dân cấp xã, cấp huyện triển khai nhưng do nhiều địa phương không có cán bộ chuyên môn, phải làm kiêm nhiệm nhiều lĩnh vực nên tỷ lệ ký cam kết cho cơ sở sản xuất, chế biến chưa đáp ứng yêu cầu. Đặc biệt công tác thanh tra, kiểm tra việc thực hiện cam kết chưa được quan tâm thực hiện. Vì vậy cần có đánh giá chi tiết, cụ thể hơn, để từ đó có những giải pháp khắc phục, hoàn thiện.</w:t>
            </w:r>
            <w:r w:rsidRPr="001C0C07">
              <w:rPr>
                <w:rFonts w:ascii="Times New Roman" w:hAnsi="Times New Roman" w:cs="Times New Roman"/>
                <w:sz w:val="26"/>
                <w:szCs w:val="26"/>
              </w:rPr>
              <w:t xml:space="preserve"> </w:t>
            </w:r>
          </w:p>
        </w:tc>
        <w:tc>
          <w:tcPr>
            <w:tcW w:w="4976" w:type="dxa"/>
          </w:tcPr>
          <w:p w14:paraId="312F5A91" w14:textId="61498EE9" w:rsidR="006375BD" w:rsidRPr="00E037B1" w:rsidRDefault="006375BD" w:rsidP="006375BD">
            <w:pPr>
              <w:spacing w:line="264" w:lineRule="auto"/>
              <w:rPr>
                <w:rFonts w:ascii="Times New Roman" w:hAnsi="Times New Roman" w:cs="Times New Roman"/>
                <w:sz w:val="26"/>
                <w:szCs w:val="26"/>
                <w:lang w:val="en-US"/>
              </w:rPr>
            </w:pPr>
            <w:r w:rsidRPr="00E037B1">
              <w:rPr>
                <w:rFonts w:ascii="Times New Roman" w:hAnsi="Times New Roman" w:cs="Times New Roman"/>
                <w:sz w:val="26"/>
                <w:szCs w:val="26"/>
                <w:lang w:val="en-US"/>
              </w:rPr>
              <w:t>Trong đề án cũng đã có các nội dung về hoàn thiện bộ máy, nâng cao năng lực, đào tạo bồi dưỡng chuyên môn nghiệp vụ hàng năm</w:t>
            </w:r>
            <w:r w:rsidRPr="00E037B1">
              <w:rPr>
                <w:rFonts w:ascii="Times New Roman" w:hAnsi="Times New Roman" w:cs="Times New Roman"/>
                <w:sz w:val="26"/>
                <w:szCs w:val="26"/>
              </w:rPr>
              <w:t>,</w:t>
            </w:r>
            <w:r w:rsidRPr="00E037B1">
              <w:rPr>
                <w:rFonts w:ascii="Times New Roman" w:hAnsi="Times New Roman" w:cs="Times New Roman"/>
                <w:sz w:val="26"/>
                <w:szCs w:val="26"/>
                <w:lang w:val="en-US"/>
              </w:rPr>
              <w:t xml:space="preserve"> chuẩn h</w:t>
            </w:r>
            <w:r w:rsidRPr="00E037B1">
              <w:rPr>
                <w:rFonts w:ascii="Times New Roman" w:hAnsi="Times New Roman" w:cs="Times New Roman"/>
                <w:sz w:val="26"/>
                <w:szCs w:val="26"/>
              </w:rPr>
              <w:t>óa các quy trình chuyên môn nghiệp vụ</w:t>
            </w:r>
          </w:p>
        </w:tc>
      </w:tr>
      <w:tr w:rsidR="006375BD" w:rsidRPr="001C0C07" w14:paraId="770CBE49" w14:textId="77777777" w:rsidTr="009F4564">
        <w:tc>
          <w:tcPr>
            <w:tcW w:w="810" w:type="dxa"/>
          </w:tcPr>
          <w:p w14:paraId="76B643BD"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951A2D2" w14:textId="254037AE" w:rsidR="006375BD" w:rsidRPr="001C0C07" w:rsidRDefault="006375BD" w:rsidP="006375BD">
            <w:pPr>
              <w:spacing w:line="264" w:lineRule="auto"/>
              <w:rPr>
                <w:rFonts w:ascii="Times New Roman" w:hAnsi="Times New Roman" w:cs="Times New Roman"/>
                <w:color w:val="000000"/>
                <w:sz w:val="26"/>
                <w:szCs w:val="26"/>
              </w:rPr>
            </w:pPr>
            <w:r>
              <w:rPr>
                <w:rFonts w:ascii="Times New Roman" w:eastAsia="Times New Roman" w:hAnsi="Times New Roman"/>
                <w:color w:val="000000"/>
                <w:sz w:val="24"/>
                <w:szCs w:val="24"/>
              </w:rPr>
              <w:t>Viện Chính sách và Chiến lược phát triển nông nghiệp nông thôn</w:t>
            </w:r>
          </w:p>
        </w:tc>
        <w:tc>
          <w:tcPr>
            <w:tcW w:w="7611" w:type="dxa"/>
          </w:tcPr>
          <w:p w14:paraId="1DAE958C"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Về kết cấu đề án, nên tách mục III- Những khó khăn thách thức trong giai đoạn tới ra khỏi Phần thứ hai: Thực trạng chất lượng, ATTP nông lâm thủy sản thành một phần riêng. Phần này có thể đặt tên là Bối cảnh giai đoạn tới, trong đó ngoài đề cập khó khăn thách thức còn cần điểm qua các cơ hội, như cơ hội từ chuyển đổi số có thể giúp quản lý thông tin an toàn thực phẩm theo thời gian thực, hỗ trợ ra quyết định xử lý nhanh chóng; nhiều kênh để đưa thông tin chính xác đến người dân; cơ hội từ việc thu nhập, đời sống người dân tăng nên quan tâm hơn đến an toàn thực phẩm, là lực đẩy nâng cao chất lượng nông sản thực phẩm,… </w:t>
            </w:r>
          </w:p>
          <w:p w14:paraId="4DABEAAF"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Trong mục căn cứ xây dựng Đề án, nên sắp xếp các văn bản theo thứ tự thời gian trong từng nhóm từ cao xuống thấp (Nghị quyết, Chiến lược, Nghị định…), theo thứ tự thời gian từ mới đến cũ.</w:t>
            </w:r>
          </w:p>
          <w:p w14:paraId="575718B6"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Về phạm vi của Đề án, nên ghi đầy đủ các công đoạn trong quy trình mà Bộ Nông nghiệp và PTNT được phân công quản lý tại Nghị định 15/2018/NĐ-CP (trong đó có cả công đoạn thu gom, giết mổ ngoài các công đoạn đã được liệt kê) hoặc ghi chung phạm vi theo quy định hiện hành của pháp luật để đảm bảo khi có chỉnh sửa, bổ sung về nhiệm vụ </w:t>
            </w:r>
            <w:r w:rsidRPr="00C021A3">
              <w:rPr>
                <w:rFonts w:ascii="TimesNewRomanPSMT" w:hAnsi="TimesNewRomanPSMT"/>
                <w:color w:val="000000"/>
                <w:sz w:val="26"/>
                <w:szCs w:val="28"/>
              </w:rPr>
              <w:lastRenderedPageBreak/>
              <w:t xml:space="preserve">quản lý ATTP của Bộ Nông nghiệp và PTNT thì không phải bổ sung thêm phạm vi của Đề án. Chỉnh sửa nội dung tương tự trong mục đối tượng của Đề án. </w:t>
            </w:r>
          </w:p>
          <w:p w14:paraId="435BCF7D"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Trong phần thực trạng chất lượng, ATTP nông lâm thủy sản: </w:t>
            </w:r>
          </w:p>
          <w:p w14:paraId="3433D24A"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Nội dung a, tiểu mục 1, mục I về Đầu tư nâng cấp cơ sở hạ tầng, cơ cấu lại sản xuất, liên kết sản xuất với tiêu thụ, phát triển hệ thống phân phối hiện đại đã tạo nền tảng cơ sở đảm bảo an toàn thực phẩm, nâng cao chất lượng nông lâm thủy sản nên bổ sung thực trạng phát triển hệ thống siêu thị nói riêng và các kênh phân phối hiện đại nói chung, bao gồm các sàn thương mại điện tử. Hiện tại thông tin về thương mại điện tử tập trung vào phía cầu và không chi tiết cho nông sản, nếu không có khảo sát rộng thì có thể đưa những ví dụ điển hình về ứng dụng thương mại điện tử hàng nông sản cho vải thiều Bắc Giang giúp tăng giá trị nông sản…</w:t>
            </w:r>
          </w:p>
          <w:p w14:paraId="43173F98"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Câu “Tính đến năm 2020, diện tích canh tác hữu cơ tại Việt Nam tăng từ 53.350 ha năm 2016 lên khoảng 237.693 ha năm 2019” ở đầu trang 12 nên bỏ cụm “Tính đến năm 2020”.</w:t>
            </w:r>
          </w:p>
          <w:p w14:paraId="6DEF7478"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Thông tin “Trong 04 năm liên tiếp (từ 2017 đến 2020) không phát hiện mẫu vi phạm chất cấm Salbutamol trong gần 9.398 mẫu nước tiểu, 2.947 mẫu thịt tại các cơ sở giết mổ, kinh doanh (so với 0,4% mẫu thịt vi phạm chất cấm Salbutamol năm 2016); không phát hiện mẫu thịt tươi vi phạm về chỉ tiêu hóa chất, kháng sinh năm 2020 so với 1,7%  số mẫu vi phạm năm 2016; tỷ lệ mẫu rau, củ, quả vi phạm chỉ tiêu về dư lượng thuốc BVTV giảm 2,05% năm 2016 xuống 1,1% năm 2020; tỷ lệ mẫu thủy sản nuôi và thủy sản chế biến vi phạm chỉ tiêu hóa chất, kháng sinh, kim loại nặng năm 2020 là 0,54%, giảm dần qua các năm (từ 3,7% năm 2016).” được sử dụng 2 lần tại nội dung c, tiểu mục 1 (trang 13) và nội dung d, tiểu mục 2 (trang 18), mục I, đề nghị cân nhắc biên tập để tránh trùng lặp.</w:t>
            </w:r>
          </w:p>
          <w:p w14:paraId="16542006"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Trong phần phân tích tồn tại, hạn chế và nguyên nhân cần phân tích sâu một số điểm sau:</w:t>
            </w:r>
          </w:p>
          <w:p w14:paraId="345D468B"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 Các sự cố gây mất ATTP chủ yếu là gì (ngộ độc thực phẩm, nhiễm chất cấm, tồn dư trên sản phẩm…), xảy ra ở công đoạn nào trong chuỗi </w:t>
            </w:r>
            <w:r w:rsidRPr="00C021A3">
              <w:rPr>
                <w:rFonts w:ascii="TimesNewRomanPSMT" w:hAnsi="TimesNewRomanPSMT"/>
                <w:color w:val="000000"/>
                <w:sz w:val="26"/>
                <w:szCs w:val="28"/>
              </w:rPr>
              <w:lastRenderedPageBreak/>
              <w:t xml:space="preserve">cung ứng (sản xuất ban đầu, thu gom, sơ chế, chế biến, thương mại, xuất khẩu), trong tiểu ngành nào (trồng trọt, chăn nuôi, thủy sản). </w:t>
            </w:r>
          </w:p>
          <w:p w14:paraId="79681D75"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Các nguyên nhân chính yếu gây mất ATTP: thiếu khung pháp lý, tổ chức thực hiện, phối hợp giữa các đơn vị; kiến thức và ý thức hạn chế; kiểm soát, theo dõi giám sát chất lượng vật tư đầu vào và sản phẩm đầu ra chưa chặt chẽ; không có đầy đủ thông tin… Đối với sản phẩm xuất khẩu, cần phân tích các nguyên nhân gây nên tình trạng tỷ lệ đơn hàng xuất khẩu bị trả về còn cao do mức tồn dư hóa chất, kháng sinh cấm, vượt ngưỡng, sử dụng các chất ngoài danh mục không được phép sử dụng trong quá trình sản xuất, chế biến, phân phối. Các nguyên nhân gây mất ATTP này cần được phân tích, mổ xẻ thấu đáo để làm cơ sở đề xuất các giải pháp can thiệp.</w:t>
            </w:r>
          </w:p>
          <w:p w14:paraId="2A3EFEFA"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Cần có đánh giá hiệu quả quản lý đối với các cơ sở sản xuất thực phẩm nhỏ lẻ (ví dụ như kí cam kết tuân thủ quy định đảm bảo ATTP) có thực sự mang lại hiệu quả. Tỷ lệ các vụ vi phạm, làm mất ATTP xảy ra có giảm khi tỷ lệ kí cam kết tăng hay không.</w:t>
            </w:r>
          </w:p>
          <w:p w14:paraId="4DC87ED5"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Cần có đánh giá về vai trò, hiệu quả của áp dụng các chứng nhận chất lượng như Vietgap, VietGAHP trên thực tế trong việc đảm bảo ATTP, nâng cao chất lượng nông lâm thủy sản, đặc biệt là công tác tổ chức đánh giá, cấp, soát xét, đánh giá lại chứng nhận, giám sát sau khi được cấp.</w:t>
            </w:r>
          </w:p>
          <w:p w14:paraId="1FB68C32"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Cần có đánh giá về hiệu quả thực chất của hoạt động xây dựng chuỗi cung ứng thực phẩm nông lâm thủy sản an toàn, các khó khăn, thách thức trong xây dựng chuỗi.</w:t>
            </w:r>
          </w:p>
          <w:p w14:paraId="392D1356"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Về các khó khăn, thách thức, cần coi toàn cầu hóa và cách mạng khoa học công nghệ, yêu cầu của người tiêu dùng ngày càng cao là một thuận lợi chứ không phải thách thức vì sự phát triển của khoa học công nghệ và nhu cầu tiêu dùng sản phẩm có chất lượng, đảm bảo an toàn là các yếu tố thúc đẩy người sản xuất cung cấp sản phẩm có chất lượng ra thị trường. </w:t>
            </w:r>
          </w:p>
          <w:p w14:paraId="114B946D"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 xml:space="preserve">Cần bổ sung số liệu về tỷ lệ diện tích, cơ sở, sản lượng đạt được các chứng nhận như VietGAP, GlobalGAP…bên cạnh các con số tuyệt đối như đã nêu trong báo cáo nhằm có cái nhìn toàn diện hơn về thực trạng. Từ đó, xem xét cách đặt mục tiêu đối của Đề án đối với chỉ tiêu số 4 và </w:t>
            </w:r>
            <w:r w:rsidRPr="00C021A3">
              <w:rPr>
                <w:rFonts w:ascii="TimesNewRomanPSMT" w:hAnsi="TimesNewRomanPSMT"/>
                <w:color w:val="000000"/>
                <w:sz w:val="26"/>
                <w:szCs w:val="28"/>
              </w:rPr>
              <w:lastRenderedPageBreak/>
              <w:t>số 5: thay vì đặt mục tiêu về tỷ lệ tăng 10-15%/năm, có thể đặt mục tiêu kết thúc mỗi giai đoạn, tỷ lệ đạt chứng nhận Vietgap, ISO, HACCP… chiếm bao nhiêu % trên tổng diện tích, số cơ sở.</w:t>
            </w:r>
          </w:p>
          <w:p w14:paraId="1B89C655"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Về giải pháp:</w:t>
            </w:r>
          </w:p>
          <w:p w14:paraId="0F8A6F37"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Giải pháp về truy xuất nguồn gốc còn mờ nhạt, nên đi từ việc cấp mã số vùng trồng, vùng nuôi, ứng dụng công nghệ hiện đại như block chain, cấp mã cho từng khâu theo chuỗi cung ứng nông sản.</w:t>
            </w:r>
          </w:p>
          <w:p w14:paraId="4CD95DA2"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Xem xét, bổ sung các giải pháp sau:</w:t>
            </w:r>
          </w:p>
          <w:p w14:paraId="49E9E2B9"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Xây dựng hệ thống mã định danh cho động vật, các cơ sở sản xuất, giết mổ…làm cơ sở để xây dựng hệ thống truy xuất nguồn gốc ở cấp quốc gia.</w:t>
            </w:r>
          </w:p>
          <w:p w14:paraId="2CABA900"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Tăng cường hiệu quả kênh thông tin phản hồi về chất lượng và ATTP từ người dùng cuối cùng nhằm điều chỉnh hành vi của các tác nhân trong chuỗi cung ứng.</w:t>
            </w:r>
          </w:p>
          <w:p w14:paraId="507F3E04"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Tăng cường công tác quản lý nhà nước về thanh tra, kiểm tra chất lượng vật tư đầu vào (phân bón, thuốc bảo vệ thực vật), danh mục được phép, không được phép lưu hành.</w:t>
            </w:r>
          </w:p>
          <w:p w14:paraId="3C7AF133"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Xây dựng các chương trình tuyên truyền, mô hình khuyến nông quốc gia nhằm tác động đến hành vi sử dụng đầu vào của nông dân theo hướng có trách nhiệm, an toàn, hiệu quả, từ đó tác động tích cực đến vấn đề liên quan đến tồn dư hóa chất, sử dụng chất cấm, sử dụng vượt ngưỡng…</w:t>
            </w:r>
          </w:p>
          <w:p w14:paraId="538411E2" w14:textId="77777777" w:rsidR="006375BD" w:rsidRPr="00C021A3" w:rsidRDefault="006375BD" w:rsidP="006375BD">
            <w:pPr>
              <w:tabs>
                <w:tab w:val="left" w:pos="316"/>
              </w:tabs>
              <w:spacing w:before="120" w:after="120"/>
              <w:contextualSpacing/>
              <w:jc w:val="both"/>
              <w:rPr>
                <w:rFonts w:ascii="TimesNewRomanPSMT" w:hAnsi="TimesNewRomanPSMT"/>
                <w:color w:val="000000"/>
                <w:sz w:val="26"/>
                <w:szCs w:val="28"/>
              </w:rPr>
            </w:pPr>
            <w:r w:rsidRPr="00C021A3">
              <w:rPr>
                <w:rFonts w:ascii="TimesNewRomanPSMT" w:hAnsi="TimesNewRomanPSMT"/>
                <w:color w:val="000000"/>
                <w:sz w:val="26"/>
                <w:szCs w:val="28"/>
              </w:rPr>
              <w:t>+ Giải pháp về truy xuất nguồn gốc còn mờ nhạt, nên đi từ việc cấp mã số vùng trồng, vùng nuôi, ứng dụng công nghệ hiện đại như block chain, cấp mã cho từng khâu theo chuỗi cung ứng nông sản.</w:t>
            </w:r>
          </w:p>
          <w:p w14:paraId="0CAEFB93" w14:textId="77777777" w:rsidR="006375BD" w:rsidRPr="00C021A3" w:rsidRDefault="006375BD" w:rsidP="006375BD">
            <w:pPr>
              <w:numPr>
                <w:ilvl w:val="0"/>
                <w:numId w:val="27"/>
              </w:numPr>
              <w:tabs>
                <w:tab w:val="left" w:pos="316"/>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Về các dự án ưu tiên thực hiện: Cân nhắc bổ sung dự án về tuyên truyền vận động người sản xuất về nông sản an toàn</w:t>
            </w:r>
          </w:p>
          <w:p w14:paraId="2FF5DC2B" w14:textId="77777777" w:rsidR="006375BD" w:rsidRPr="00C021A3" w:rsidRDefault="006375BD" w:rsidP="006375BD">
            <w:pPr>
              <w:numPr>
                <w:ilvl w:val="0"/>
                <w:numId w:val="27"/>
              </w:numPr>
              <w:tabs>
                <w:tab w:val="left" w:pos="316"/>
                <w:tab w:val="left" w:pos="458"/>
              </w:tabs>
              <w:spacing w:before="120" w:after="120"/>
              <w:ind w:left="0" w:firstLine="0"/>
              <w:contextualSpacing/>
              <w:jc w:val="both"/>
              <w:rPr>
                <w:rFonts w:ascii="TimesNewRomanPSMT" w:hAnsi="TimesNewRomanPSMT"/>
                <w:color w:val="000000"/>
                <w:sz w:val="26"/>
                <w:szCs w:val="28"/>
              </w:rPr>
            </w:pPr>
            <w:r w:rsidRPr="00C021A3">
              <w:rPr>
                <w:rFonts w:ascii="TimesNewRomanPSMT" w:hAnsi="TimesNewRomanPSMT"/>
                <w:color w:val="000000"/>
                <w:sz w:val="26"/>
                <w:szCs w:val="28"/>
              </w:rPr>
              <w:t>Về tổ chức thực hiện: Cần bổ sung nội dung phối hợp với Bộ Y tế, Bộ Công thương là hai cơ quan rất quan trọng trong triển khai cơ chế chính sách về vệ sinh an toàn thực phẩm</w:t>
            </w:r>
          </w:p>
          <w:p w14:paraId="5BE0381D" w14:textId="060C2615" w:rsidR="006375BD" w:rsidRPr="001C0C07" w:rsidRDefault="006375BD" w:rsidP="006375BD">
            <w:pPr>
              <w:spacing w:line="264" w:lineRule="auto"/>
              <w:jc w:val="both"/>
              <w:rPr>
                <w:rFonts w:ascii="Times New Roman" w:hAnsi="Times New Roman" w:cs="Times New Roman"/>
                <w:color w:val="000000"/>
                <w:sz w:val="26"/>
                <w:szCs w:val="26"/>
              </w:rPr>
            </w:pPr>
            <w:r w:rsidRPr="00C021A3">
              <w:rPr>
                <w:rFonts w:ascii="TimesNewRomanPSMT" w:hAnsi="TimesNewRomanPSMT"/>
                <w:color w:val="000000"/>
                <w:sz w:val="26"/>
                <w:szCs w:val="28"/>
              </w:rPr>
              <w:t>Bổ sung danh mục từ viết tắt, rà soát và sửa lỗi chính tả trong Dự thảo Đề án (ví dụ: tỷ xuất, năng xuất…)</w:t>
            </w:r>
          </w:p>
        </w:tc>
        <w:tc>
          <w:tcPr>
            <w:tcW w:w="4976" w:type="dxa"/>
          </w:tcPr>
          <w:p w14:paraId="43D5AAF8" w14:textId="586B5ADF" w:rsidR="006375BD" w:rsidRPr="00E037B1" w:rsidRDefault="00ED6906" w:rsidP="006375BD">
            <w:pPr>
              <w:spacing w:line="264" w:lineRule="auto"/>
              <w:rPr>
                <w:rFonts w:ascii="Times New Roman" w:hAnsi="Times New Roman" w:cs="Times New Roman"/>
                <w:sz w:val="26"/>
                <w:szCs w:val="26"/>
                <w:lang w:val="en-US"/>
              </w:rPr>
            </w:pPr>
            <w:r>
              <w:rPr>
                <w:rFonts w:ascii="Times New Roman" w:hAnsi="Times New Roman" w:cs="Times New Roman"/>
                <w:color w:val="FF0000"/>
                <w:sz w:val="26"/>
                <w:szCs w:val="26"/>
                <w:lang w:val="en-US"/>
              </w:rPr>
              <w:lastRenderedPageBreak/>
              <w:t>Tiếp thu, hoàn thiện đề án</w:t>
            </w:r>
          </w:p>
        </w:tc>
      </w:tr>
      <w:tr w:rsidR="006375BD" w:rsidRPr="001C0C07" w14:paraId="6A7EB3B8" w14:textId="77777777" w:rsidTr="009F4564">
        <w:tc>
          <w:tcPr>
            <w:tcW w:w="810" w:type="dxa"/>
          </w:tcPr>
          <w:p w14:paraId="5BA79D8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8523262" w14:textId="186A9E4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Chi cục Chăn nuôi và Thú y Bến Tre</w:t>
            </w:r>
          </w:p>
        </w:tc>
        <w:tc>
          <w:tcPr>
            <w:tcW w:w="7611" w:type="dxa"/>
          </w:tcPr>
          <w:p w14:paraId="1463AF3F" w14:textId="1A5C651A" w:rsidR="006375BD" w:rsidRPr="001C0C07" w:rsidRDefault="006375BD" w:rsidP="006375BD">
            <w:pPr>
              <w:spacing w:line="264" w:lineRule="auto"/>
              <w:jc w:val="both"/>
              <w:rPr>
                <w:rStyle w:val="fontstyle01"/>
                <w:sz w:val="26"/>
                <w:szCs w:val="26"/>
              </w:rPr>
            </w:pPr>
            <w:r w:rsidRPr="001C0C07">
              <w:rPr>
                <w:rStyle w:val="fontstyle01"/>
                <w:sz w:val="26"/>
                <w:szCs w:val="26"/>
              </w:rPr>
              <w:t>- Trong phần thứ hai của Dự thảo: Thực trạng chất lượng an toàn thực phẩm nông lâm sản thủy sản. Tại phần II. Tồn tại, hạn chế….: Ban soạn thảo có thể nghiên cứu bổ túc thêm một tồn tại, hạn chế trong lĩnh vực giết mổ, chế biến, sử dụng thực phẩm có nguồn gốc từ động vật để làm rõ thêm nội dung cần nêu ra.</w:t>
            </w:r>
          </w:p>
        </w:tc>
        <w:tc>
          <w:tcPr>
            <w:tcW w:w="4976" w:type="dxa"/>
          </w:tcPr>
          <w:p w14:paraId="4F46CEF7" w14:textId="5B9B2489" w:rsidR="006375BD" w:rsidRPr="00E037B1"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Những tồn tại được phân tích chung cho cả ba chuỗi và nêu những tồn tại chung, không đi phân tích cụ thể vào từng công đoạn, chuỗi sản xuất</w:t>
            </w:r>
          </w:p>
        </w:tc>
      </w:tr>
      <w:tr w:rsidR="006375BD" w:rsidRPr="001C0C07" w14:paraId="3F7F6346" w14:textId="77777777" w:rsidTr="009F4564">
        <w:tc>
          <w:tcPr>
            <w:tcW w:w="810" w:type="dxa"/>
          </w:tcPr>
          <w:p w14:paraId="52F19FFE"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A93C611" w14:textId="0F6B09FB" w:rsidR="006375BD" w:rsidRPr="001C0C07" w:rsidRDefault="006375BD" w:rsidP="006375BD">
            <w:pPr>
              <w:spacing w:line="264" w:lineRule="auto"/>
              <w:rPr>
                <w:rFonts w:ascii="Times New Roman" w:hAnsi="Times New Roman" w:cs="Times New Roman"/>
                <w:sz w:val="26"/>
                <w:szCs w:val="26"/>
              </w:rPr>
            </w:pPr>
          </w:p>
        </w:tc>
        <w:tc>
          <w:tcPr>
            <w:tcW w:w="7611" w:type="dxa"/>
          </w:tcPr>
          <w:p w14:paraId="67886B72" w14:textId="286BFB68" w:rsidR="006375BD" w:rsidRPr="001C0C07" w:rsidRDefault="006375BD" w:rsidP="006375BD">
            <w:pPr>
              <w:spacing w:line="264" w:lineRule="auto"/>
              <w:jc w:val="both"/>
              <w:rPr>
                <w:rFonts w:ascii="Times New Roman" w:hAnsi="Times New Roman" w:cs="Times New Roman"/>
                <w:sz w:val="26"/>
                <w:szCs w:val="26"/>
              </w:rPr>
            </w:pPr>
            <w:r w:rsidRPr="001C0C07">
              <w:rPr>
                <w:rStyle w:val="fontstyle01"/>
                <w:sz w:val="26"/>
                <w:szCs w:val="26"/>
              </w:rPr>
              <w:t xml:space="preserve">- Trong các Dự án ưu tiên phát triển: đề nghị Ban soạn thảo xem xét, có thể </w:t>
            </w:r>
            <w:r w:rsidRPr="00E037B1">
              <w:rPr>
                <w:rStyle w:val="fontstyle01"/>
                <w:color w:val="FF0000"/>
                <w:sz w:val="26"/>
                <w:szCs w:val="26"/>
              </w:rPr>
              <w:t>bổ sung thêm: Dự án truyền thông nâng cao nhận thức và hành động cộng đồng về an toàn thực phẩm trong sản xuất, chế biến, tiêu thụ, nông lâm thủy sản</w:t>
            </w:r>
            <w:r w:rsidRPr="001C0C07">
              <w:rPr>
                <w:rStyle w:val="fontstyle01"/>
                <w:sz w:val="26"/>
                <w:szCs w:val="26"/>
              </w:rPr>
              <w:t>.</w:t>
            </w:r>
            <w:r w:rsidRPr="001C0C07">
              <w:rPr>
                <w:rFonts w:ascii="Times New Roman" w:hAnsi="Times New Roman" w:cs="Times New Roman"/>
                <w:sz w:val="26"/>
                <w:szCs w:val="26"/>
              </w:rPr>
              <w:t xml:space="preserve"> </w:t>
            </w:r>
          </w:p>
        </w:tc>
        <w:tc>
          <w:tcPr>
            <w:tcW w:w="4976" w:type="dxa"/>
          </w:tcPr>
          <w:p w14:paraId="778EE1F5" w14:textId="2516673B" w:rsidR="006375BD" w:rsidRPr="004E61B3" w:rsidRDefault="006375BD" w:rsidP="006375BD">
            <w:pPr>
              <w:spacing w:line="264" w:lineRule="auto"/>
              <w:rPr>
                <w:rFonts w:ascii="Times New Roman" w:hAnsi="Times New Roman" w:cs="Times New Roman"/>
                <w:sz w:val="26"/>
                <w:szCs w:val="26"/>
                <w:lang w:val="en-US"/>
              </w:rPr>
            </w:pPr>
            <w:r w:rsidRPr="00955A77">
              <w:rPr>
                <w:rFonts w:ascii="Times New Roman" w:hAnsi="Times New Roman" w:cs="Times New Roman"/>
                <w:color w:val="FF0000"/>
                <w:sz w:val="26"/>
                <w:szCs w:val="26"/>
                <w:lang w:val="en-US"/>
              </w:rPr>
              <w:t xml:space="preserve">Truyền thông nâng cao nhận thức, thay đổi hành vi là nhiệm vụ trọng tâm, thường xuyên, liên tục, phải được các cơ quan có liên quan liên tục thực hiện. </w:t>
            </w:r>
          </w:p>
        </w:tc>
      </w:tr>
      <w:tr w:rsidR="006375BD" w:rsidRPr="001C0C07" w14:paraId="305DF0FB" w14:textId="77777777" w:rsidTr="009F4564">
        <w:tc>
          <w:tcPr>
            <w:tcW w:w="810" w:type="dxa"/>
          </w:tcPr>
          <w:p w14:paraId="76F42C8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05C4A7A" w14:textId="7295C66B"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Bắc Kạn</w:t>
            </w:r>
          </w:p>
        </w:tc>
        <w:tc>
          <w:tcPr>
            <w:tcW w:w="7611" w:type="dxa"/>
          </w:tcPr>
          <w:p w14:paraId="13FEF021"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1. Cơ bản nhất trí đối với các nội dung trong dự thảo Đề án.</w:t>
            </w:r>
          </w:p>
          <w:p w14:paraId="3FA1D64E" w14:textId="3DD5D32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2. Đề nghị Ban soạn thảo rà soát, cập nhật lại số trang và nội dung các tiêu đề trong phần Mục lục cho khớp với nội dung và đánh số trang trong Đề án.</w:t>
            </w:r>
          </w:p>
        </w:tc>
        <w:tc>
          <w:tcPr>
            <w:tcW w:w="4976" w:type="dxa"/>
          </w:tcPr>
          <w:p w14:paraId="3EA739B7" w14:textId="64CDE99B" w:rsidR="006375BD" w:rsidRPr="004E61B3"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r w:rsidRPr="004E61B3">
              <w:rPr>
                <w:rFonts w:ascii="Times New Roman" w:hAnsi="Times New Roman" w:cs="Times New Roman"/>
                <w:sz w:val="26"/>
                <w:szCs w:val="26"/>
                <w:lang w:val="en-US"/>
              </w:rPr>
              <w:t xml:space="preserve"> rà soát hoàn thiện</w:t>
            </w:r>
          </w:p>
        </w:tc>
      </w:tr>
      <w:tr w:rsidR="006375BD" w:rsidRPr="001C0C07" w14:paraId="6F951EE8" w14:textId="77777777" w:rsidTr="009F4564">
        <w:tc>
          <w:tcPr>
            <w:tcW w:w="810" w:type="dxa"/>
          </w:tcPr>
          <w:p w14:paraId="041B8F9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05F39D1" w14:textId="1C51A28A"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Bắc Ninh</w:t>
            </w:r>
          </w:p>
        </w:tc>
        <w:tc>
          <w:tcPr>
            <w:tcW w:w="7611" w:type="dxa"/>
          </w:tcPr>
          <w:p w14:paraId="177DC2EB" w14:textId="77777777" w:rsidR="006375BD" w:rsidRPr="001C0C07" w:rsidRDefault="006375BD" w:rsidP="006375BD">
            <w:pPr>
              <w:spacing w:line="264" w:lineRule="auto"/>
              <w:jc w:val="both"/>
              <w:rPr>
                <w:lang w:val="en-US"/>
              </w:rPr>
            </w:pPr>
            <w:r w:rsidRPr="001C0C07">
              <w:rPr>
                <w:rFonts w:ascii="Times New Roman" w:hAnsi="Times New Roman" w:cs="Times New Roman"/>
                <w:sz w:val="26"/>
                <w:szCs w:val="26"/>
                <w:lang w:val="en-US"/>
              </w:rPr>
              <w:t xml:space="preserve">1. </w:t>
            </w:r>
            <w:r w:rsidRPr="001C0C07">
              <w:rPr>
                <w:rFonts w:ascii="Times New Roman" w:hAnsi="Times New Roman" w:cs="Times New Roman"/>
                <w:sz w:val="26"/>
                <w:szCs w:val="26"/>
              </w:rPr>
              <w:t>Tại phần thứ hai:</w:t>
            </w:r>
          </w:p>
          <w:p w14:paraId="5039CABC" w14:textId="20FAE27D" w:rsidR="006375BD" w:rsidRPr="004E61B3" w:rsidRDefault="006375BD" w:rsidP="006375BD">
            <w:pPr>
              <w:spacing w:line="264" w:lineRule="auto"/>
              <w:jc w:val="both"/>
              <w:rPr>
                <w:rFonts w:ascii="Times New Roman" w:hAnsi="Times New Roman" w:cs="Times New Roman"/>
                <w:i/>
                <w:sz w:val="26"/>
                <w:szCs w:val="26"/>
              </w:rPr>
            </w:pPr>
            <w:r w:rsidRPr="001C0C07">
              <w:rPr>
                <w:rFonts w:ascii="Times New Roman" w:hAnsi="Times New Roman" w:cs="Times New Roman"/>
                <w:sz w:val="26"/>
                <w:szCs w:val="26"/>
              </w:rPr>
              <w:t>- Mục I, điểm 1, ý b, trang 12: đề nghị bổ sung biểu số liệu chi tiết diện tích canh tác hữu cơ.</w:t>
            </w:r>
          </w:p>
        </w:tc>
        <w:tc>
          <w:tcPr>
            <w:tcW w:w="4976" w:type="dxa"/>
          </w:tcPr>
          <w:p w14:paraId="12095A2F" w14:textId="4C82F072"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Đề nghị giữ nguyên như dự thảo. Đề án về chất lượng, ATTP NLTS nói chung chỉ phân tích số liệu canh tác hữu cơ chung.</w:t>
            </w:r>
          </w:p>
          <w:p w14:paraId="542376E5" w14:textId="77777777" w:rsidR="006375BD" w:rsidRDefault="006375BD" w:rsidP="006375BD">
            <w:pPr>
              <w:spacing w:line="264" w:lineRule="auto"/>
              <w:rPr>
                <w:rFonts w:ascii="Times New Roman" w:hAnsi="Times New Roman" w:cs="Times New Roman"/>
                <w:sz w:val="26"/>
                <w:szCs w:val="26"/>
                <w:lang w:val="en-US"/>
              </w:rPr>
            </w:pPr>
          </w:p>
        </w:tc>
      </w:tr>
      <w:tr w:rsidR="006375BD" w:rsidRPr="001C0C07" w14:paraId="7027FA72" w14:textId="77777777" w:rsidTr="009F4564">
        <w:tc>
          <w:tcPr>
            <w:tcW w:w="810" w:type="dxa"/>
          </w:tcPr>
          <w:p w14:paraId="759EE2FA"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B767D04"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7E48FEF8" w14:textId="77777777" w:rsidR="006375BD" w:rsidRPr="001C0C07" w:rsidRDefault="006375BD" w:rsidP="006375BD">
            <w:pPr>
              <w:spacing w:line="264" w:lineRule="auto"/>
              <w:jc w:val="both"/>
              <w:rPr>
                <w:rStyle w:val="Khngc"/>
                <w:rFonts w:ascii="Times New Roman" w:hAnsi="Times New Roman" w:cs="Times New Roman"/>
                <w:sz w:val="26"/>
                <w:szCs w:val="26"/>
              </w:rPr>
            </w:pPr>
            <w:r w:rsidRPr="001C0C07">
              <w:rPr>
                <w:rStyle w:val="Khngc"/>
                <w:rFonts w:ascii="Times New Roman" w:hAnsi="Times New Roman" w:cs="Times New Roman"/>
                <w:sz w:val="26"/>
                <w:szCs w:val="26"/>
                <w:lang w:val="en-US"/>
              </w:rPr>
              <w:t>2</w:t>
            </w:r>
            <w:r w:rsidRPr="001C0C07">
              <w:rPr>
                <w:rStyle w:val="Khngc"/>
                <w:rFonts w:ascii="Times New Roman" w:hAnsi="Times New Roman" w:cs="Times New Roman"/>
                <w:sz w:val="26"/>
                <w:szCs w:val="26"/>
              </w:rPr>
              <w:t>.</w:t>
            </w:r>
            <w:r w:rsidRPr="001C0C07">
              <w:rPr>
                <w:rStyle w:val="Khngc"/>
                <w:rFonts w:ascii="Times New Roman" w:hAnsi="Times New Roman" w:cs="Times New Roman"/>
                <w:sz w:val="26"/>
                <w:szCs w:val="26"/>
                <w:lang w:val="en-US"/>
              </w:rPr>
              <w:t xml:space="preserve"> </w:t>
            </w:r>
            <w:r w:rsidRPr="001C0C07">
              <w:rPr>
                <w:rStyle w:val="Khngc"/>
                <w:rFonts w:ascii="Times New Roman" w:hAnsi="Times New Roman" w:cs="Times New Roman"/>
                <w:sz w:val="26"/>
                <w:szCs w:val="26"/>
              </w:rPr>
              <w:t>Tại phần thứ 3:</w:t>
            </w:r>
          </w:p>
          <w:p w14:paraId="3BA6E762" w14:textId="36B65808" w:rsidR="006375BD" w:rsidRPr="005D21B4" w:rsidRDefault="006375BD" w:rsidP="006375BD">
            <w:pPr>
              <w:spacing w:line="264" w:lineRule="auto"/>
              <w:jc w:val="both"/>
              <w:rPr>
                <w:rFonts w:ascii="Times New Roman" w:eastAsia="Arial" w:hAnsi="Times New Roman" w:cs="Times New Roman"/>
                <w:sz w:val="26"/>
                <w:szCs w:val="26"/>
              </w:rPr>
            </w:pPr>
            <w:r w:rsidRPr="001C0C07">
              <w:rPr>
                <w:rStyle w:val="Khngc"/>
                <w:rFonts w:ascii="Times New Roman" w:hAnsi="Times New Roman" w:cs="Times New Roman"/>
                <w:sz w:val="26"/>
                <w:szCs w:val="26"/>
              </w:rPr>
              <w:t xml:space="preserve">- Mục I, điểm 2, ý a, b: </w:t>
            </w:r>
            <w:r w:rsidRPr="001C0C07">
              <w:rPr>
                <w:rStyle w:val="Hyperlink0"/>
                <w:rFonts w:eastAsia="Arial"/>
                <w:sz w:val="26"/>
                <w:szCs w:val="26"/>
              </w:rPr>
              <w:t xml:space="preserve">đề nghị xem xét, </w:t>
            </w:r>
            <w:r w:rsidRPr="001C0C07">
              <w:rPr>
                <w:rStyle w:val="Khngc"/>
                <w:rFonts w:ascii="Times New Roman" w:hAnsi="Times New Roman" w:cs="Times New Roman"/>
                <w:sz w:val="26"/>
                <w:szCs w:val="26"/>
              </w:rPr>
              <w:t>mục tiêu “</w:t>
            </w:r>
            <w:r w:rsidRPr="001C0C07">
              <w:rPr>
                <w:rStyle w:val="Hyperlink0"/>
                <w:rFonts w:eastAsia="Arial"/>
                <w:sz w:val="26"/>
                <w:szCs w:val="26"/>
              </w:rPr>
              <w:t>100% cơ sản xuất, kinh doanh nông lâm thủy sản được chứng nhận đủ điều kiện bảo đảm an toàn thực phẩm hoặc ký cam kết tuân thủ quy định an toàn thực phẩm” khó đạt. Lý do, hiện nay phần lớn các cơ sở sản xuất ban đầu sản xuất trồng trọt nhất là sản xuất lúa tại các tỉnh phía Bắc là cơ sở sản xuất nhỏ lẻ, theo hộ gia đình, vì vậy để thực hiện mục tiêu trên cần có cơ sở, lộ trình thực hiện cụ thể.</w:t>
            </w:r>
          </w:p>
        </w:tc>
        <w:tc>
          <w:tcPr>
            <w:tcW w:w="4976" w:type="dxa"/>
          </w:tcPr>
          <w:p w14:paraId="0D0767DB" w14:textId="5291E913" w:rsidR="006375BD" w:rsidRDefault="006375BD" w:rsidP="006375BD">
            <w:pPr>
              <w:spacing w:line="264" w:lineRule="auto"/>
              <w:rPr>
                <w:rFonts w:ascii="Times New Roman" w:hAnsi="Times New Roman" w:cs="Times New Roman"/>
                <w:sz w:val="26"/>
                <w:szCs w:val="26"/>
                <w:lang w:val="en-US"/>
              </w:rPr>
            </w:pPr>
            <w:r w:rsidRPr="005D21B4">
              <w:rPr>
                <w:rFonts w:ascii="Times New Roman" w:hAnsi="Times New Roman" w:cs="Times New Roman"/>
                <w:sz w:val="26"/>
                <w:szCs w:val="26"/>
                <w:lang w:val="en-US"/>
              </w:rPr>
              <w:t>Sản xuất kinh doanh thực phẩm</w:t>
            </w:r>
            <w:r>
              <w:rPr>
                <w:rFonts w:ascii="Times New Roman" w:hAnsi="Times New Roman" w:cs="Times New Roman"/>
                <w:sz w:val="26"/>
                <w:szCs w:val="26"/>
                <w:lang w:val="en-US"/>
              </w:rPr>
              <w:t xml:space="preserve"> cần tuân thủ các quy định của Pháp luật, trong đó, đối với các cơ sở nhỏ lẻ đã được quy định kí cam kết đảm bảo ATTP theo Thông tư 51/2014/TT-BNNPTNT (sau đó được thay thế bằng Thông tư 17/2018/TT-BNNPTNT). Theo thống kê, đến hết năm 2020, trong tổng số khoảng 1,3 triệu cơ sở SXKD NLTS nhỏ lẻ, đã tổ chức ký cam kết được 81% (đến hết năm 2019 chỉ đạt 64%). Đến hết năm 2025, phấn đấu đạt 100 các cơ sở nhỏ lẻ đã ký cam kết là khả thi, trong đó cần nâng cao vai trò, trách nhiệm của hệ thống các cơ quan địa phương</w:t>
            </w:r>
          </w:p>
        </w:tc>
      </w:tr>
      <w:tr w:rsidR="006375BD" w:rsidRPr="001C0C07" w14:paraId="1A65C0C2" w14:textId="77777777" w:rsidTr="009F4564">
        <w:tc>
          <w:tcPr>
            <w:tcW w:w="810" w:type="dxa"/>
          </w:tcPr>
          <w:p w14:paraId="69B5816E"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73335018"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874B9FE" w14:textId="5FB5F2F4" w:rsidR="006375BD" w:rsidRPr="00A06D82" w:rsidRDefault="006375BD" w:rsidP="006375BD">
            <w:pPr>
              <w:spacing w:line="264" w:lineRule="auto"/>
              <w:jc w:val="both"/>
              <w:rPr>
                <w:rStyle w:val="Hyperlink0"/>
                <w:rFonts w:eastAsia="Arial"/>
                <w:sz w:val="26"/>
                <w:szCs w:val="26"/>
                <w:lang w:val="en-US"/>
              </w:rPr>
            </w:pPr>
            <w:r w:rsidRPr="001C0C07">
              <w:rPr>
                <w:rStyle w:val="Hyperlink0"/>
                <w:rFonts w:eastAsia="Arial"/>
                <w:sz w:val="26"/>
                <w:szCs w:val="26"/>
                <w:lang w:val="en-US"/>
              </w:rPr>
              <w:t>-</w:t>
            </w:r>
            <w:r w:rsidRPr="001C0C07">
              <w:rPr>
                <w:rStyle w:val="Hyperlink0"/>
                <w:rFonts w:eastAsia="Arial"/>
                <w:sz w:val="26"/>
                <w:szCs w:val="26"/>
              </w:rPr>
              <w:t xml:space="preserve"> Mục II, điểm 2</w:t>
            </w:r>
            <w:r>
              <w:rPr>
                <w:rStyle w:val="Hyperlink0"/>
                <w:rFonts w:eastAsia="Arial"/>
                <w:sz w:val="26"/>
                <w:szCs w:val="26"/>
                <w:lang w:val="en-US"/>
              </w:rPr>
              <w:t xml:space="preserve"> </w:t>
            </w:r>
            <w:r>
              <w:rPr>
                <w:rStyle w:val="Hyperlink0"/>
                <w:rFonts w:eastAsia="Arial"/>
                <w:lang w:val="en-US"/>
              </w:rPr>
              <w:t>(phần 3)</w:t>
            </w:r>
          </w:p>
          <w:p w14:paraId="210FFCB9" w14:textId="77777777" w:rsidR="006375BD" w:rsidRPr="001C0C07" w:rsidRDefault="006375BD" w:rsidP="006375BD">
            <w:pPr>
              <w:spacing w:line="264" w:lineRule="auto"/>
              <w:jc w:val="both"/>
              <w:rPr>
                <w:rFonts w:ascii="Times New Roman" w:eastAsia="Arial" w:hAnsi="Times New Roman" w:cs="Times New Roman"/>
                <w:sz w:val="26"/>
                <w:szCs w:val="26"/>
              </w:rPr>
            </w:pPr>
            <w:r w:rsidRPr="001C0C07">
              <w:rPr>
                <w:rStyle w:val="Hyperlink0"/>
                <w:rFonts w:eastAsia="Arial"/>
                <w:sz w:val="26"/>
                <w:szCs w:val="26"/>
              </w:rPr>
              <w:t>+ Ý b: Đề nghị bổ sung cụm từ “...</w:t>
            </w:r>
            <w:r w:rsidRPr="001C0C07">
              <w:rPr>
                <w:rFonts w:ascii="Times New Roman" w:hAnsi="Times New Roman" w:cs="Times New Roman"/>
                <w:sz w:val="26"/>
                <w:szCs w:val="26"/>
              </w:rPr>
              <w:t>xây dựng và phát triển các vùng nguyên liệu sản xuất,</w:t>
            </w:r>
            <w:r w:rsidRPr="001C0C07">
              <w:rPr>
                <w:rFonts w:ascii="Times New Roman" w:eastAsia="Arial" w:hAnsi="Times New Roman" w:cs="Times New Roman"/>
                <w:sz w:val="26"/>
                <w:szCs w:val="26"/>
              </w:rPr>
              <w:t xml:space="preserve"> cấp mã số vùng trồng, </w:t>
            </w:r>
            <w:r w:rsidRPr="001C0C07">
              <w:rPr>
                <w:rFonts w:ascii="Times New Roman" w:eastAsia="Arial" w:hAnsi="Times New Roman" w:cs="Times New Roman"/>
                <w:b/>
                <w:i/>
                <w:sz w:val="26"/>
                <w:szCs w:val="26"/>
              </w:rPr>
              <w:t>cơ sở đóng gói</w:t>
            </w:r>
            <w:r w:rsidRPr="001C0C07">
              <w:rPr>
                <w:rFonts w:ascii="Times New Roman" w:eastAsia="Arial" w:hAnsi="Times New Roman" w:cs="Times New Roman"/>
                <w:sz w:val="26"/>
                <w:szCs w:val="26"/>
              </w:rPr>
              <w:t xml:space="preserve">, </w:t>
            </w:r>
            <w:r w:rsidRPr="001C0C07">
              <w:rPr>
                <w:rFonts w:ascii="Times New Roman" w:eastAsia="Arial" w:hAnsi="Times New Roman" w:cs="Times New Roman"/>
                <w:b/>
                <w:i/>
                <w:sz w:val="26"/>
                <w:szCs w:val="26"/>
              </w:rPr>
              <w:t>chuỗi liên kết</w:t>
            </w:r>
            <w:r w:rsidRPr="001C0C07">
              <w:rPr>
                <w:rFonts w:ascii="Times New Roman" w:eastAsia="Arial" w:hAnsi="Times New Roman" w:cs="Times New Roman"/>
                <w:sz w:val="26"/>
                <w:szCs w:val="26"/>
              </w:rPr>
              <w:t>...”</w:t>
            </w:r>
          </w:p>
          <w:p w14:paraId="1294A195" w14:textId="41D887D4" w:rsidR="006375BD" w:rsidRPr="00A06D82" w:rsidRDefault="006375BD" w:rsidP="006375BD">
            <w:pPr>
              <w:spacing w:line="264" w:lineRule="auto"/>
              <w:jc w:val="both"/>
              <w:rPr>
                <w:rStyle w:val="Hyperlink0"/>
                <w:rFonts w:eastAsia="Arial"/>
                <w:i/>
                <w:sz w:val="26"/>
                <w:szCs w:val="26"/>
              </w:rPr>
            </w:pPr>
            <w:r w:rsidRPr="001C0C07">
              <w:rPr>
                <w:rFonts w:ascii="Times New Roman" w:eastAsia="Arial" w:hAnsi="Times New Roman" w:cs="Times New Roman"/>
                <w:sz w:val="26"/>
                <w:szCs w:val="26"/>
              </w:rPr>
              <w:t xml:space="preserve">+ Ý d: Đề nghị bổ sung: </w:t>
            </w:r>
            <w:r w:rsidRPr="001C0C07">
              <w:rPr>
                <w:rFonts w:ascii="Times New Roman" w:eastAsia="Arial" w:hAnsi="Times New Roman" w:cs="Times New Roman"/>
                <w:i/>
                <w:sz w:val="26"/>
                <w:szCs w:val="26"/>
              </w:rPr>
              <w:t>“Phân công, phân cấp cụ thể các đơn vị chức năng trong quản lý nhà nước về ATTP, nhất là đối với các cơ sở sản xuất ban đầu NLTS tại các địa phương”.</w:t>
            </w:r>
          </w:p>
        </w:tc>
        <w:tc>
          <w:tcPr>
            <w:tcW w:w="4976" w:type="dxa"/>
          </w:tcPr>
          <w:p w14:paraId="6B078427" w14:textId="7DAD724A" w:rsidR="006375BD" w:rsidRPr="00A06D82"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p>
        </w:tc>
      </w:tr>
      <w:tr w:rsidR="006375BD" w:rsidRPr="001C0C07" w14:paraId="62BF94FE" w14:textId="77777777" w:rsidTr="009F4564">
        <w:tc>
          <w:tcPr>
            <w:tcW w:w="810" w:type="dxa"/>
          </w:tcPr>
          <w:p w14:paraId="2953D12A" w14:textId="77777777" w:rsidR="006375BD" w:rsidRPr="001C0C07"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F8C0789" w14:textId="012C51FA" w:rsidR="006375BD" w:rsidRPr="001C0C07" w:rsidRDefault="006375BD" w:rsidP="006375BD">
            <w:pPr>
              <w:spacing w:line="264" w:lineRule="auto"/>
              <w:rPr>
                <w:rFonts w:ascii="Times New Roman" w:hAnsi="Times New Roman" w:cs="Times New Roman"/>
                <w:sz w:val="26"/>
                <w:szCs w:val="26"/>
              </w:rPr>
            </w:pPr>
          </w:p>
        </w:tc>
        <w:tc>
          <w:tcPr>
            <w:tcW w:w="7611" w:type="dxa"/>
          </w:tcPr>
          <w:p w14:paraId="38D46C3A" w14:textId="77777777" w:rsidR="006375BD" w:rsidRPr="001C0C07" w:rsidRDefault="006375BD" w:rsidP="006375BD">
            <w:pPr>
              <w:spacing w:line="264" w:lineRule="auto"/>
              <w:jc w:val="both"/>
              <w:rPr>
                <w:rFonts w:ascii="Times New Roman" w:eastAsia="Arial" w:hAnsi="Times New Roman" w:cs="Times New Roman"/>
                <w:sz w:val="26"/>
                <w:szCs w:val="26"/>
                <w:lang w:val="en-US"/>
              </w:rPr>
            </w:pPr>
            <w:r w:rsidRPr="001C0C07">
              <w:rPr>
                <w:rFonts w:ascii="Times New Roman" w:eastAsia="Arial" w:hAnsi="Times New Roman" w:cs="Times New Roman"/>
                <w:sz w:val="26"/>
                <w:szCs w:val="26"/>
              </w:rPr>
              <w:t xml:space="preserve">- Mục V, điểm 2: đề nghị bổ sung cụm từ: “Chỉ đạo Sở Nông nghiệp và PTNT hoặc </w:t>
            </w:r>
            <w:r w:rsidRPr="001C0C07">
              <w:rPr>
                <w:rFonts w:ascii="Times New Roman" w:eastAsia="Arial" w:hAnsi="Times New Roman" w:cs="Times New Roman"/>
                <w:b/>
                <w:i/>
                <w:sz w:val="26"/>
                <w:szCs w:val="26"/>
              </w:rPr>
              <w:t xml:space="preserve">Ban Quản lý An toàn thực phẩm tỉnh, thành phố </w:t>
            </w:r>
            <w:r w:rsidRPr="001C0C07">
              <w:rPr>
                <w:rFonts w:ascii="Times New Roman" w:eastAsia="Arial" w:hAnsi="Times New Roman" w:cs="Times New Roman"/>
                <w:sz w:val="26"/>
                <w:szCs w:val="26"/>
              </w:rPr>
              <w:t>chủ trì, phối hợp”.</w:t>
            </w:r>
            <w:r w:rsidRPr="001C0C07">
              <w:rPr>
                <w:rFonts w:ascii="Times New Roman" w:eastAsia="Arial" w:hAnsi="Times New Roman" w:cs="Times New Roman"/>
                <w:sz w:val="26"/>
                <w:szCs w:val="26"/>
                <w:lang w:val="en-US"/>
              </w:rPr>
              <w:t xml:space="preserve"> </w:t>
            </w:r>
          </w:p>
          <w:p w14:paraId="4848B23B" w14:textId="77777777" w:rsidR="006375BD" w:rsidRPr="001C0C07" w:rsidRDefault="006375BD" w:rsidP="006375BD">
            <w:pPr>
              <w:spacing w:line="264" w:lineRule="auto"/>
              <w:jc w:val="both"/>
              <w:rPr>
                <w:rFonts w:ascii="Times New Roman" w:eastAsia="Arial" w:hAnsi="Times New Roman" w:cs="Times New Roman"/>
                <w:sz w:val="26"/>
                <w:szCs w:val="26"/>
                <w:lang w:val="en-US"/>
              </w:rPr>
            </w:pPr>
            <w:r w:rsidRPr="001C0C07">
              <w:rPr>
                <w:rFonts w:ascii="Times New Roman" w:eastAsia="Arial" w:hAnsi="Times New Roman" w:cs="Times New Roman"/>
                <w:sz w:val="26"/>
                <w:szCs w:val="26"/>
                <w:lang w:val="en-US"/>
              </w:rPr>
              <w:t xml:space="preserve">Lý do: </w:t>
            </w:r>
            <w:r w:rsidRPr="001C0C07">
              <w:rPr>
                <w:rFonts w:ascii="Times New Roman" w:eastAsia="Arial" w:hAnsi="Times New Roman" w:cs="Times New Roman"/>
                <w:sz w:val="26"/>
                <w:szCs w:val="26"/>
              </w:rPr>
              <w:t>Đối với tỉnh Bắc Ninh, Ban Quản lý ATTP được thành lập theo</w:t>
            </w:r>
            <w:r w:rsidRPr="001C0C07">
              <w:rPr>
                <w:rFonts w:ascii="Times New Roman" w:eastAsia="Arial" w:hAnsi="Times New Roman" w:cs="Times New Roman"/>
                <w:sz w:val="26"/>
                <w:szCs w:val="26"/>
                <w:lang w:val="en-US"/>
              </w:rPr>
              <w:t xml:space="preserve"> </w:t>
            </w:r>
            <w:r w:rsidRPr="001C0C07">
              <w:rPr>
                <w:rStyle w:val="Emphasis"/>
                <w:rFonts w:ascii="Times New Roman" w:hAnsi="Times New Roman" w:cs="Times New Roman"/>
                <w:i w:val="0"/>
                <w:sz w:val="26"/>
                <w:szCs w:val="26"/>
                <w:shd w:val="clear" w:color="auto" w:fill="FFFFFF"/>
              </w:rPr>
              <w:t>Quyết định số 123/QĐ-TTg ngày 23/01</w:t>
            </w:r>
            <w:r w:rsidRPr="001C0C07">
              <w:rPr>
                <w:rStyle w:val="Emphasis"/>
                <w:rFonts w:ascii="Times New Roman" w:hAnsi="Times New Roman" w:cs="Times New Roman"/>
                <w:i w:val="0"/>
                <w:sz w:val="26"/>
                <w:szCs w:val="26"/>
                <w:shd w:val="clear" w:color="auto" w:fill="FFFFFF"/>
                <w:lang w:val="en-US"/>
              </w:rPr>
              <w:t>/</w:t>
            </w:r>
            <w:r w:rsidRPr="001C0C07">
              <w:rPr>
                <w:rStyle w:val="Emphasis"/>
                <w:rFonts w:ascii="Times New Roman" w:hAnsi="Times New Roman" w:cs="Times New Roman"/>
                <w:i w:val="0"/>
                <w:sz w:val="26"/>
                <w:szCs w:val="26"/>
                <w:shd w:val="clear" w:color="auto" w:fill="FFFFFF"/>
              </w:rPr>
              <w:t>2018 của Thủ tướng Chính. Theo phân cấp tại</w:t>
            </w:r>
            <w:r w:rsidRPr="001C0C07">
              <w:rPr>
                <w:rFonts w:ascii="Times New Roman" w:eastAsia="Arial" w:hAnsi="Times New Roman" w:cs="Times New Roman"/>
                <w:sz w:val="26"/>
                <w:szCs w:val="26"/>
                <w:lang w:val="en-US"/>
              </w:rPr>
              <w:t xml:space="preserve"> Quyết định số </w:t>
            </w:r>
            <w:r w:rsidRPr="001C0C07">
              <w:rPr>
                <w:rFonts w:ascii="Times New Roman" w:hAnsi="Times New Roman" w:cs="Times New Roman"/>
                <w:sz w:val="26"/>
                <w:szCs w:val="26"/>
                <w:shd w:val="clear" w:color="auto" w:fill="FFFFFF"/>
              </w:rPr>
              <w:t>21/2018/QĐ-UBND</w:t>
            </w:r>
            <w:r w:rsidRPr="001C0C07">
              <w:rPr>
                <w:rFonts w:ascii="Times New Roman" w:hAnsi="Times New Roman" w:cs="Times New Roman"/>
                <w:sz w:val="26"/>
                <w:szCs w:val="26"/>
                <w:shd w:val="clear" w:color="auto" w:fill="FFFFFF"/>
                <w:lang w:val="en-US"/>
              </w:rPr>
              <w:t xml:space="preserve"> ngày 06/8/2018 của UBND tỉnh </w:t>
            </w:r>
            <w:r w:rsidRPr="001C0C07">
              <w:rPr>
                <w:rFonts w:ascii="Times New Roman" w:hAnsi="Times New Roman" w:cs="Times New Roman"/>
                <w:sz w:val="26"/>
                <w:szCs w:val="26"/>
                <w:shd w:val="clear" w:color="auto" w:fill="FFFFFF"/>
              </w:rPr>
              <w:t>thì</w:t>
            </w:r>
            <w:r w:rsidRPr="001C0C07">
              <w:rPr>
                <w:rFonts w:ascii="Times New Roman" w:eastAsia="Arial" w:hAnsi="Times New Roman" w:cs="Times New Roman"/>
                <w:sz w:val="26"/>
                <w:szCs w:val="26"/>
                <w:lang w:val="en-US"/>
              </w:rPr>
              <w:t xml:space="preserve"> Sở Nông nghiệp và PTNT </w:t>
            </w:r>
            <w:r w:rsidRPr="001C0C07">
              <w:rPr>
                <w:rFonts w:ascii="Times New Roman" w:eastAsia="Arial" w:hAnsi="Times New Roman" w:cs="Times New Roman"/>
                <w:sz w:val="26"/>
                <w:szCs w:val="26"/>
              </w:rPr>
              <w:t xml:space="preserve">chỉ </w:t>
            </w:r>
            <w:r w:rsidRPr="001C0C07">
              <w:rPr>
                <w:rFonts w:ascii="Times New Roman" w:eastAsia="Arial" w:hAnsi="Times New Roman" w:cs="Times New Roman"/>
                <w:sz w:val="26"/>
                <w:szCs w:val="26"/>
                <w:lang w:val="en-US"/>
              </w:rPr>
              <w:t xml:space="preserve">quản lý </w:t>
            </w:r>
            <w:r w:rsidRPr="001C0C07">
              <w:rPr>
                <w:rFonts w:ascii="Times New Roman" w:hAnsi="Times New Roman" w:cs="Times New Roman"/>
                <w:sz w:val="26"/>
                <w:szCs w:val="26"/>
                <w:shd w:val="clear" w:color="auto" w:fill="FFFFFF"/>
              </w:rPr>
              <w:t>nhà nước về ATTP đối với sản xuất ban đầu nông, lâm, thủy sản, muối</w:t>
            </w:r>
            <w:r w:rsidRPr="001C0C07">
              <w:rPr>
                <w:rFonts w:ascii="Times New Roman" w:hAnsi="Times New Roman" w:cs="Times New Roman"/>
                <w:sz w:val="26"/>
                <w:szCs w:val="26"/>
                <w:shd w:val="clear" w:color="auto" w:fill="FFFFFF"/>
                <w:lang w:val="en-US"/>
              </w:rPr>
              <w:t xml:space="preserve">; Bản Quản lý ATTP tỉnh Bắc Ninh là </w:t>
            </w:r>
            <w:r w:rsidRPr="001C0C07">
              <w:rPr>
                <w:rFonts w:ascii="Times New Roman" w:hAnsi="Times New Roman" w:cs="Times New Roman"/>
                <w:sz w:val="26"/>
                <w:szCs w:val="26"/>
                <w:shd w:val="clear" w:color="auto" w:fill="FFFFFF"/>
              </w:rPr>
              <w:t>cơ quan thường trực Ban Chỉ đạo liên ngành về ATTP và quản lý nhà nước về ATTP trong suốt quá trình sản xuất, chế biến, bảo quản, vận chuyển, kinh doanh, tiêu thụ sản phẩm.</w:t>
            </w:r>
          </w:p>
        </w:tc>
        <w:tc>
          <w:tcPr>
            <w:tcW w:w="4976" w:type="dxa"/>
          </w:tcPr>
          <w:p w14:paraId="27EA4E03" w14:textId="02068C2E"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Tiếp thu</w:t>
            </w:r>
          </w:p>
        </w:tc>
      </w:tr>
      <w:tr w:rsidR="006375BD" w:rsidRPr="001C0C07" w14:paraId="2C93024B" w14:textId="77777777" w:rsidTr="009F4564">
        <w:tc>
          <w:tcPr>
            <w:tcW w:w="810" w:type="dxa"/>
          </w:tcPr>
          <w:p w14:paraId="77522053"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4AF0B90" w14:textId="2FF93FAC"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Bến Tre</w:t>
            </w:r>
          </w:p>
        </w:tc>
        <w:tc>
          <w:tcPr>
            <w:tcW w:w="7611" w:type="dxa"/>
          </w:tcPr>
          <w:p w14:paraId="02390E59"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1. Phần thứ hai, Mục II, Khoản 1. Tồn tại, hạn chế: Đề nghị bổ sung tồn tại trong lĩnh vực giết mổ, chế biến, sử dụng thực phẩm có nguồn gốc từ động vật.</w:t>
            </w:r>
          </w:p>
          <w:p w14:paraId="6A5B4D14"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p>
        </w:tc>
        <w:tc>
          <w:tcPr>
            <w:tcW w:w="4976" w:type="dxa"/>
          </w:tcPr>
          <w:p w14:paraId="4BA8FA31" w14:textId="11BC63B3"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Những tồn tại được phân tích chung cho cả ba chuỗi và nêu những tồn tại chung, không đi phân tích cụ thể vào từng công đoạn, chuỗi sản xuất</w:t>
            </w:r>
          </w:p>
        </w:tc>
      </w:tr>
      <w:tr w:rsidR="006375BD" w:rsidRPr="001C0C07" w14:paraId="109B4203" w14:textId="77777777" w:rsidTr="009F4564">
        <w:tc>
          <w:tcPr>
            <w:tcW w:w="810" w:type="dxa"/>
          </w:tcPr>
          <w:p w14:paraId="523796E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9A43C16" w14:textId="4AFB9112" w:rsidR="006375BD" w:rsidRPr="001C0C07" w:rsidRDefault="006375BD" w:rsidP="006375BD">
            <w:pPr>
              <w:spacing w:line="264" w:lineRule="auto"/>
              <w:rPr>
                <w:rFonts w:ascii="Times New Roman" w:hAnsi="Times New Roman" w:cs="Times New Roman"/>
                <w:sz w:val="26"/>
                <w:szCs w:val="26"/>
              </w:rPr>
            </w:pPr>
          </w:p>
        </w:tc>
        <w:tc>
          <w:tcPr>
            <w:tcW w:w="7611" w:type="dxa"/>
          </w:tcPr>
          <w:p w14:paraId="6CA1E59E" w14:textId="0FC3A821" w:rsidR="006375BD" w:rsidRPr="001C0C07" w:rsidRDefault="006375BD" w:rsidP="006375BD">
            <w:pPr>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2. Phần thứ ba, Mục IV. Các dự án ưu tiên thực hiện: Đề nghị bổ sung Dự án truyền thông nâng cao nhận thức và hành động cộng đồng về an toàn thực phẩm trong sản xuất, chế biến và tiêu thụ thực phẩm nông lâm thủy sản.</w:t>
            </w:r>
          </w:p>
        </w:tc>
        <w:tc>
          <w:tcPr>
            <w:tcW w:w="4976" w:type="dxa"/>
          </w:tcPr>
          <w:p w14:paraId="19F2BF22" w14:textId="34217DE4" w:rsidR="006375BD" w:rsidRPr="001C0C07" w:rsidRDefault="006375BD" w:rsidP="006375BD">
            <w:pPr>
              <w:spacing w:line="264" w:lineRule="auto"/>
              <w:rPr>
                <w:rFonts w:ascii="Times New Roman" w:hAnsi="Times New Roman" w:cs="Times New Roman"/>
                <w:sz w:val="26"/>
                <w:szCs w:val="26"/>
              </w:rPr>
            </w:pPr>
            <w:r w:rsidRPr="00955A77">
              <w:rPr>
                <w:rFonts w:ascii="Times New Roman" w:hAnsi="Times New Roman" w:cs="Times New Roman"/>
                <w:color w:val="FF0000"/>
                <w:sz w:val="26"/>
                <w:szCs w:val="26"/>
                <w:lang w:val="en-US"/>
              </w:rPr>
              <w:t xml:space="preserve">Truyền thông nâng cao nhận thức, thay đổi hành vi là nhiệm vụ trọng tâm, thường xuyên, liên tục, phải được các cơ quan có liên quan liên tục thực hiện. </w:t>
            </w:r>
          </w:p>
        </w:tc>
      </w:tr>
      <w:tr w:rsidR="006375BD" w:rsidRPr="001C0C07" w14:paraId="3809FF75" w14:textId="77777777" w:rsidTr="009F4564">
        <w:tc>
          <w:tcPr>
            <w:tcW w:w="810" w:type="dxa"/>
          </w:tcPr>
          <w:p w14:paraId="4A82F6F3"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D4893CF" w14:textId="376FDDE4"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Bình Dương</w:t>
            </w:r>
          </w:p>
        </w:tc>
        <w:tc>
          <w:tcPr>
            <w:tcW w:w="7611" w:type="dxa"/>
          </w:tcPr>
          <w:p w14:paraId="7D8F5D91"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1. Mục 1 phần II “phạm vi của Đề án: Từ sản xuất ban đầu (trồng trọt, chăn nuôi, thu hái, đánh bắt, khai thác)…:</w:t>
            </w:r>
          </w:p>
          <w:p w14:paraId="000581DC"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Đề nghị bổ sung Từ cơ sở sản xuất ban đầu (trồng trọt, chăn nuôi, nuôi trồng, thu hái, đánh bắt, khai thác nông lâm thuỷ sản, sản xuất muối)…</w:t>
            </w:r>
          </w:p>
          <w:p w14:paraId="045B2347"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p>
        </w:tc>
        <w:tc>
          <w:tcPr>
            <w:tcW w:w="4976" w:type="dxa"/>
          </w:tcPr>
          <w:p w14:paraId="3764FB50" w14:textId="2E5C1187" w:rsidR="006375BD" w:rsidRPr="00A06D82" w:rsidRDefault="006375BD" w:rsidP="006375BD">
            <w:pPr>
              <w:spacing w:line="264" w:lineRule="auto"/>
              <w:rPr>
                <w:rFonts w:ascii="Times New Roman" w:hAnsi="Times New Roman" w:cs="Times New Roman"/>
                <w:sz w:val="26"/>
                <w:szCs w:val="26"/>
                <w:lang w:val="en-US"/>
              </w:rPr>
            </w:pPr>
            <w:r w:rsidRPr="00A06D82">
              <w:rPr>
                <w:rFonts w:ascii="Times New Roman" w:hAnsi="Times New Roman" w:cs="Times New Roman"/>
                <w:color w:val="FF0000"/>
                <w:sz w:val="26"/>
                <w:szCs w:val="26"/>
                <w:lang w:val="en-US"/>
              </w:rPr>
              <w:t>Phạm vi của đề án không bao gồm chuỗi sản xuất muối</w:t>
            </w:r>
          </w:p>
        </w:tc>
      </w:tr>
      <w:tr w:rsidR="006375BD" w:rsidRPr="001C0C07" w14:paraId="39E6CC72" w14:textId="77777777" w:rsidTr="009F4564">
        <w:tc>
          <w:tcPr>
            <w:tcW w:w="810" w:type="dxa"/>
          </w:tcPr>
          <w:p w14:paraId="202F07B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746F46E"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78619A28"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2. Giai đoạn 2021-2025 và 2026-2030 của phần 2.2 Mục tiêu cụ thể:</w:t>
            </w:r>
          </w:p>
          <w:p w14:paraId="081C05B8" w14:textId="3C61EAAF"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Đề nghị bổ sung thêm “ Tỷ lệ cơ sở sản xuất ban đầu được chứng nhận hữu cơ Việt Nam.</w:t>
            </w:r>
          </w:p>
        </w:tc>
        <w:tc>
          <w:tcPr>
            <w:tcW w:w="4976" w:type="dxa"/>
          </w:tcPr>
          <w:p w14:paraId="36140A95" w14:textId="3587EE70" w:rsidR="006375BD" w:rsidRPr="00A06D82"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rPr>
              <w:t>M</w:t>
            </w:r>
            <w:r>
              <w:rPr>
                <w:rFonts w:ascii="Times New Roman" w:hAnsi="Times New Roman" w:cs="Times New Roman"/>
                <w:sz w:val="26"/>
                <w:szCs w:val="26"/>
                <w:lang w:val="en-US"/>
              </w:rPr>
              <w:t>ục tiêu về phát triển nông nghiệp hữu cơ đã được nêu tại Quyết định số 885/QĐ-TTg ngày 23/6/2020 của Thủ tướng Chính phủ phê duyệt Đề án phát triển nông nghiệp hữu cơ giai đoạn 2020-2030. Do vậy, Đề án không đưa các mục tiêu về nông nghiệp hữu cơ để tránh trùng lắp.</w:t>
            </w:r>
          </w:p>
        </w:tc>
      </w:tr>
      <w:tr w:rsidR="006375BD" w:rsidRPr="001C0C07" w14:paraId="73E73179" w14:textId="77777777" w:rsidTr="009F4564">
        <w:tc>
          <w:tcPr>
            <w:tcW w:w="810" w:type="dxa"/>
          </w:tcPr>
          <w:p w14:paraId="765444D3"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9E1399B"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CB5DCC6"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3. Tại gạch đầu hàng thứ tư của 2 giai đoạn 2021-2025 và 2026-2030 của phần 2.2 Mục tiêu cụ thể “Diện tích trồng trọt, diện tích nuôi thủy sản, số cơ sở chăn nuôi được chứng nhận VietGAP tăng 10%/năm” và “Diện tích trồng trọt, diện tích nuôi thủy sản, số cơ sở chăn nuôi được chứng nhận VietGAP tăng 15%/năm”:</w:t>
            </w:r>
          </w:p>
          <w:p w14:paraId="37E34915"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 xml:space="preserve">Đề nghị bổ sung thêm “Diện tích trồng trọt, diện tích nuôi thủy sản, số cơ sở chăn nuôi được chứng nhận VietGAP và các chứng nhận khác tương đương tăng 10%/năm” và “Diện tích trồng trọt, diện tích nuôi thủy sản, số cơ sở chăn nuôi được chứng nhận VietGAP và các chứng nhận khác tương đương tăng 15%/năm”. </w:t>
            </w:r>
          </w:p>
          <w:p w14:paraId="706BB8F6" w14:textId="7607B6EB"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Vì hiện nay đối với Chứng nhận LOBALGAP cũng có thể áp dụng cho trồng trọt, chăn nuôi và nuôi trồng thuỷ sản.</w:t>
            </w:r>
          </w:p>
        </w:tc>
        <w:tc>
          <w:tcPr>
            <w:tcW w:w="4976" w:type="dxa"/>
          </w:tcPr>
          <w:p w14:paraId="6FA3A469" w14:textId="24F99AF2" w:rsidR="006375BD" w:rsidRPr="000A72E5"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 sửa cụm từ VietGAP trong Mục tiêu đề án đề án thành “VietGAP và tương đương”</w:t>
            </w:r>
          </w:p>
        </w:tc>
      </w:tr>
      <w:tr w:rsidR="006375BD" w:rsidRPr="001C0C07" w14:paraId="2CFCB9B7" w14:textId="77777777" w:rsidTr="009F4564">
        <w:tc>
          <w:tcPr>
            <w:tcW w:w="810" w:type="dxa"/>
          </w:tcPr>
          <w:p w14:paraId="453EB96B"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25C1491" w14:textId="2DF1FC7C" w:rsidR="006375BD" w:rsidRPr="001C0C07" w:rsidRDefault="006375BD" w:rsidP="006375BD">
            <w:pPr>
              <w:spacing w:line="264" w:lineRule="auto"/>
              <w:rPr>
                <w:rFonts w:ascii="Times New Roman" w:hAnsi="Times New Roman" w:cs="Times New Roman"/>
                <w:sz w:val="26"/>
                <w:szCs w:val="26"/>
              </w:rPr>
            </w:pPr>
          </w:p>
        </w:tc>
        <w:tc>
          <w:tcPr>
            <w:tcW w:w="7611" w:type="dxa"/>
          </w:tcPr>
          <w:p w14:paraId="73F74F74" w14:textId="77777777"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4. Tại gạch đầu hàng thứ bảy của mục a. giai đoạn 2021-2025 phần 2.2 Mục tiêu cụ thể “100% các địa phương rà soát, kiện toàn hệ thống quản lý chất lượng nông lâm sản và thủy sản phù hợp với phân công, phân cấp”:</w:t>
            </w:r>
          </w:p>
          <w:p w14:paraId="718DB838" w14:textId="317A5D20" w:rsidR="006375BD" w:rsidRPr="001C0C07" w:rsidRDefault="006375BD" w:rsidP="006375BD">
            <w:pPr>
              <w:spacing w:line="264" w:lineRule="auto"/>
              <w:jc w:val="both"/>
              <w:rPr>
                <w:rFonts w:ascii="Times New Roman" w:hAnsi="Times New Roman" w:cs="Times New Roman"/>
                <w:sz w:val="26"/>
                <w:szCs w:val="26"/>
                <w:shd w:val="clear" w:color="auto" w:fill="FFFFFF"/>
              </w:rPr>
            </w:pPr>
            <w:r w:rsidRPr="001C0C07">
              <w:rPr>
                <w:rFonts w:ascii="Times New Roman" w:hAnsi="Times New Roman" w:cs="Times New Roman"/>
                <w:sz w:val="26"/>
                <w:szCs w:val="26"/>
                <w:shd w:val="clear" w:color="auto" w:fill="FFFFFF"/>
              </w:rPr>
              <w:t>Đề nghị bổ sung thêm “</w:t>
            </w:r>
            <w:r w:rsidRPr="000A72E5">
              <w:rPr>
                <w:rFonts w:ascii="Times New Roman" w:hAnsi="Times New Roman" w:cs="Times New Roman"/>
                <w:color w:val="FF0000"/>
                <w:sz w:val="26"/>
                <w:szCs w:val="26"/>
                <w:shd w:val="clear" w:color="auto" w:fill="FFFFFF"/>
              </w:rPr>
              <w:t>Thống nhất cơ cấu, tổ chức hệ thống quản lý chất lượng nông lâm sản và thuỷ sản tại các địa phương;  100% các địa phương rà soát, kiện toàn hệ thống quản lý chất lượng nông lâm sản và thủy sản phù hợp với phân công, phân cấp”.</w:t>
            </w:r>
          </w:p>
        </w:tc>
        <w:tc>
          <w:tcPr>
            <w:tcW w:w="4976" w:type="dxa"/>
          </w:tcPr>
          <w:p w14:paraId="64E1295D" w14:textId="7801124A" w:rsidR="006375BD" w:rsidRPr="000A72E5" w:rsidRDefault="006375BD" w:rsidP="006375BD">
            <w:pPr>
              <w:spacing w:line="264" w:lineRule="auto"/>
              <w:rPr>
                <w:rFonts w:ascii="Times New Roman" w:hAnsi="Times New Roman" w:cs="Times New Roman"/>
                <w:sz w:val="26"/>
                <w:szCs w:val="26"/>
                <w:lang w:val="en-US"/>
              </w:rPr>
            </w:pPr>
            <w:r w:rsidRPr="000A72E5">
              <w:rPr>
                <w:rFonts w:ascii="Times New Roman" w:hAnsi="Times New Roman" w:cs="Times New Roman"/>
                <w:color w:val="FF0000"/>
                <w:sz w:val="26"/>
                <w:szCs w:val="26"/>
                <w:lang w:val="en-US"/>
              </w:rPr>
              <w:t xml:space="preserve">Đề nghị giữ nguyên như dự thảo. Việc thống nhất cơ cấu, tổ chức hệ thống trong giai đoạn 2021-2025 chưa thực hiện được do các địa phương đang rà soát, ổn định cơ cấu tổ chức chung theo Nghị quyết 18,19 nên sẽ có các đặc thù khác nhau, ngoài ra, một số địa phương đã được Thủ tướng đồng ý thực hiện thí điểm mô hình Ban Quản lý ATTP. Trước mắt, trong thời gian triển khai Đề án, </w:t>
            </w:r>
            <w:r w:rsidRPr="000A72E5">
              <w:rPr>
                <w:rFonts w:ascii="Times New Roman" w:hAnsi="Times New Roman" w:cs="Times New Roman"/>
                <w:color w:val="FF0000"/>
                <w:sz w:val="26"/>
                <w:szCs w:val="26"/>
                <w:shd w:val="clear" w:color="auto" w:fill="FFFFFF"/>
              </w:rPr>
              <w:t>các địa phương cần rà soát, kiện toàn hệ thống phù hợp với phân công, phân cấp</w:t>
            </w:r>
            <w:r w:rsidRPr="000A72E5">
              <w:rPr>
                <w:rFonts w:ascii="Times New Roman" w:hAnsi="Times New Roman" w:cs="Times New Roman"/>
                <w:color w:val="FF0000"/>
                <w:sz w:val="26"/>
                <w:szCs w:val="26"/>
                <w:shd w:val="clear" w:color="auto" w:fill="FFFFFF"/>
                <w:lang w:val="en-US"/>
              </w:rPr>
              <w:t xml:space="preserve"> và đặc thù của địa phương.</w:t>
            </w:r>
          </w:p>
        </w:tc>
      </w:tr>
      <w:tr w:rsidR="006375BD" w:rsidRPr="001C0C07" w14:paraId="1942CA6A" w14:textId="77777777" w:rsidTr="00955A77">
        <w:trPr>
          <w:trHeight w:val="2960"/>
        </w:trPr>
        <w:tc>
          <w:tcPr>
            <w:tcW w:w="810" w:type="dxa"/>
          </w:tcPr>
          <w:p w14:paraId="3EB5EE95"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48EB174"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Đắk Lắk</w:t>
            </w:r>
          </w:p>
        </w:tc>
        <w:tc>
          <w:tcPr>
            <w:tcW w:w="7611" w:type="dxa"/>
          </w:tcPr>
          <w:p w14:paraId="084AECC3" w14:textId="04D2B3FB" w:rsidR="006375BD" w:rsidRPr="000A72E5"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Việc viện dẫn các văn bản đề nghị sửa số ký hiệu văn bản tại Chỉ thị số 17-CT/TTg của Thủ tướng Chính phủ về quản lý về an toàn thực phẩm trong tình hình mới thành Chỉ thị số 17/CT-TTg; - Việc viết tắt các từ như : An toàn thực phẩm (ATTP) thì các cụm từ nông lâm thủy sản (NLTS) và cụm từ vật tư nông nghiệp (VTNN) cũng nên viết tắt từ trên xuống;</w:t>
            </w:r>
          </w:p>
        </w:tc>
        <w:tc>
          <w:tcPr>
            <w:tcW w:w="4976" w:type="dxa"/>
          </w:tcPr>
          <w:p w14:paraId="3D69A745" w14:textId="2BBCC866"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Tiếp thu, rà soát hoàn thiện</w:t>
            </w:r>
          </w:p>
        </w:tc>
      </w:tr>
      <w:tr w:rsidR="006375BD" w:rsidRPr="001C0C07" w14:paraId="2D0A26A9" w14:textId="77777777" w:rsidTr="009F4564">
        <w:tc>
          <w:tcPr>
            <w:tcW w:w="810" w:type="dxa"/>
          </w:tcPr>
          <w:p w14:paraId="333DC23A"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350FCF7"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35057E07" w14:textId="05C64661"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phần II. PHẠM VI VÀ ĐỐI TƯỢNG CỦA ĐỀ ÁN, mục 1. Phạm vi: Bổ sung cặp từ “nuôi trồng” đối với khâu sản xuất ban đầu;</w:t>
            </w:r>
          </w:p>
        </w:tc>
        <w:tc>
          <w:tcPr>
            <w:tcW w:w="4976" w:type="dxa"/>
          </w:tcPr>
          <w:p w14:paraId="2EC09468" w14:textId="0E7A3A35" w:rsidR="006375BD" w:rsidRPr="00E70F8A"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Theo Luật Chăn nuôi, hoạt động “chăn nuôi” đã bao gồm cả động vật trên cạn và thủy sản.</w:t>
            </w:r>
          </w:p>
        </w:tc>
      </w:tr>
      <w:tr w:rsidR="006375BD" w:rsidRPr="001C0C07" w14:paraId="5CB93D59" w14:textId="77777777" w:rsidTr="009F4564">
        <w:tc>
          <w:tcPr>
            <w:tcW w:w="810" w:type="dxa"/>
          </w:tcPr>
          <w:p w14:paraId="39837C76"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44A8F9D"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3B743E38" w14:textId="4865E668" w:rsidR="006375BD" w:rsidRPr="009F4564" w:rsidRDefault="006375BD" w:rsidP="006375BD">
            <w:pPr>
              <w:widowControl w:val="0"/>
              <w:tabs>
                <w:tab w:val="left" w:pos="654"/>
              </w:tabs>
              <w:spacing w:line="264" w:lineRule="auto"/>
              <w:jc w:val="both"/>
              <w:rPr>
                <w:rFonts w:ascii="Times New Roman" w:hAnsi="Times New Roman" w:cs="Times New Roman"/>
                <w:color w:val="FF0000"/>
                <w:sz w:val="26"/>
                <w:szCs w:val="26"/>
              </w:rPr>
            </w:pPr>
            <w:r w:rsidRPr="009F4564">
              <w:rPr>
                <w:rFonts w:ascii="Times New Roman" w:hAnsi="Times New Roman" w:cs="Times New Roman"/>
                <w:color w:val="FF0000"/>
                <w:sz w:val="26"/>
                <w:szCs w:val="26"/>
              </w:rPr>
              <w:t>- Cần bổ sung phần kinh phí thực hiện Đề án và phân kỳ từng Dự án trong từng năm thực hiện.</w:t>
            </w:r>
          </w:p>
        </w:tc>
        <w:tc>
          <w:tcPr>
            <w:tcW w:w="4976" w:type="dxa"/>
          </w:tcPr>
          <w:p w14:paraId="7583CF6B" w14:textId="0217ABB8" w:rsidR="006375BD" w:rsidRPr="009F4564" w:rsidRDefault="006375BD" w:rsidP="006375BD">
            <w:pPr>
              <w:spacing w:line="264" w:lineRule="auto"/>
              <w:rPr>
                <w:rFonts w:ascii="Times New Roman" w:hAnsi="Times New Roman" w:cs="Times New Roman"/>
                <w:color w:val="FF0000"/>
                <w:sz w:val="26"/>
                <w:szCs w:val="26"/>
                <w:lang w:val="en-US"/>
              </w:rPr>
            </w:pPr>
            <w:r w:rsidRPr="009F4564">
              <w:rPr>
                <w:rFonts w:ascii="Times New Roman" w:hAnsi="Times New Roman" w:cs="Times New Roman"/>
                <w:color w:val="FF0000"/>
                <w:sz w:val="26"/>
                <w:szCs w:val="26"/>
                <w:lang w:val="en-US"/>
              </w:rPr>
              <w:t>Việc khái toán cho toàn ngành để thực hiện các nhiệm vụ từ nguồn vốn ngân sách và xã hội hóa ở các cơ quan trung ương, địa phương và ngoài Nhà nước khó khả thi, không sát thực tế. Đây là Đề án khung nêu các mục tiêu, nhiệm vụ, giải pháp, dự án ưu tiên chung. Các đơn vị, địa phương căn cứ vào Đề án để xây dựng kế hoạch triển khai hoặc đề án của mình trong đó sẽ cụ thể nguồn kinh phí triển khai theo từng năm.</w:t>
            </w:r>
          </w:p>
        </w:tc>
      </w:tr>
      <w:tr w:rsidR="006375BD" w:rsidRPr="001C0C07" w14:paraId="0F149943" w14:textId="77777777" w:rsidTr="009F4564">
        <w:tc>
          <w:tcPr>
            <w:tcW w:w="810" w:type="dxa"/>
          </w:tcPr>
          <w:p w14:paraId="6FC3B316"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1BA4B07" w14:textId="22085182"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Điện Biên</w:t>
            </w:r>
          </w:p>
        </w:tc>
        <w:tc>
          <w:tcPr>
            <w:tcW w:w="7611" w:type="dxa"/>
          </w:tcPr>
          <w:p w14:paraId="22DD2516" w14:textId="040496C7"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Đối với bố cục Đề án: Đề nghị bổ sung khoản mục chế độ thông tin báo cáo với khung thời gian phù hợp, nhằm kịp thời đánh giá tình hình thực hiện Đề án tại các đơn vị trực thuộc và các địa phương đầy đủ, kịp thời.</w:t>
            </w:r>
          </w:p>
        </w:tc>
        <w:tc>
          <w:tcPr>
            <w:tcW w:w="4976" w:type="dxa"/>
          </w:tcPr>
          <w:p w14:paraId="18E472CB" w14:textId="11EE7362" w:rsidR="006375BD" w:rsidRPr="00E70F8A"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Chế độ thông tin, báo cáo sẽ được cụ thể tại Kế hoạch triển khai hoặc Hội nghị tổng kết toàn ngành chung hàng năm.</w:t>
            </w:r>
          </w:p>
        </w:tc>
      </w:tr>
      <w:tr w:rsidR="006375BD" w:rsidRPr="001C0C07" w14:paraId="7A2FDA50" w14:textId="77777777" w:rsidTr="009F4564">
        <w:tc>
          <w:tcPr>
            <w:tcW w:w="810" w:type="dxa"/>
          </w:tcPr>
          <w:p w14:paraId="24D6041E"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168B7AF"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539DB7E" w14:textId="77777777"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Tại mục 5 phần II - Trang 29. Tăng cường hợp tác quốc tế, thu hút nguồn nhân lực và kinh nghiệm đảm bảo chất lượng, ATTP và thúc đẩy xuất khẩu nông lâm thủy sản: </w:t>
            </w:r>
          </w:p>
          <w:p w14:paraId="695B84AC" w14:textId="7EB7BB2A"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Đề nghị bổ sung nội dung: “Thực hiện nghiêm túc và đầy đủ Quyết định 38/QĐ-TTg ngày 12/1/2021 của Thủ tướng Chính phủ phê duyệt Đề án Cải cách mô hình kiểm tra chất lượng, kiểm tra an toàn thực phẩm </w:t>
            </w:r>
            <w:r w:rsidRPr="001C0C07">
              <w:rPr>
                <w:rFonts w:ascii="Times New Roman" w:hAnsi="Times New Roman" w:cs="Times New Roman"/>
                <w:color w:val="000000"/>
                <w:sz w:val="26"/>
                <w:szCs w:val="26"/>
              </w:rPr>
              <w:lastRenderedPageBreak/>
              <w:t>đối với hàng hóa nhập khẩu thuộc diện quản lý của Bộ Nông nghiệp và Phát triển nông thôn.”</w:t>
            </w:r>
          </w:p>
        </w:tc>
        <w:tc>
          <w:tcPr>
            <w:tcW w:w="4976" w:type="dxa"/>
          </w:tcPr>
          <w:p w14:paraId="76FD9AFD" w14:textId="6123689D" w:rsidR="006375BD" w:rsidRPr="008E751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Nội dung đề nghị bổ sung không liên quan đến hoạt động tăng cường hợp tác quốc tế, </w:t>
            </w:r>
            <w:r w:rsidRPr="001C0C07">
              <w:rPr>
                <w:rFonts w:ascii="Times New Roman" w:hAnsi="Times New Roman" w:cs="Times New Roman"/>
                <w:color w:val="000000"/>
                <w:sz w:val="26"/>
                <w:szCs w:val="26"/>
              </w:rPr>
              <w:t>thu hút nguồn nhân lực và kinh nghiệm đảm bảo chất lượng, ATTP và thúc đẩy xuất khẩu nông lâm thủy sản</w:t>
            </w:r>
          </w:p>
        </w:tc>
      </w:tr>
      <w:tr w:rsidR="006375BD" w:rsidRPr="001C0C07" w14:paraId="200C823F" w14:textId="77777777" w:rsidTr="009F4564">
        <w:tc>
          <w:tcPr>
            <w:tcW w:w="810" w:type="dxa"/>
          </w:tcPr>
          <w:p w14:paraId="5D10B26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498091B"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13F1EB6B" w14:textId="77777777"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mục 3 phần II - Trang 29. Nâng cấp cơ sở hạ tầng, đầu tư nguồn lực cho công tác quản lý chất lượng, ATTP theo quy định pháp luật:</w:t>
            </w:r>
          </w:p>
          <w:p w14:paraId="37A230CB" w14:textId="62B4EE72"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Đề nghị bổ sung nội dung “đầu tư một số trang thiết bị xét nghiệm cơ bản những chỉ tiêu chất lượng thông thường cho đơn vị quản lý tại địa phương” thành cầu hoàn chỉnh: “Tập trung đầu tư cơ sở vật chất, trang thiết bị tiên tiến, hiện đại cho phòng kiểm nghiệm, kiểm chứng của Bộ Nông nghiệp và Phát triển nông thôn về chất lượng, ATTP nông lâm thủy sản; đầu đầu tư một số trang thiết bị xét nghiệm cơ bản những chỉ tiêu chất lượng thông thường cho đơn vị quản lý tại địa phương”. Nhằm kịp thời trong công tác quản lý ATTP trong thời giam tới, cần đầu tư một số trang thiết bị để các đơn vị chuyên môn địa phương triển khai thực hiện.</w:t>
            </w:r>
          </w:p>
        </w:tc>
        <w:tc>
          <w:tcPr>
            <w:tcW w:w="4976" w:type="dxa"/>
          </w:tcPr>
          <w:p w14:paraId="6436A95F" w14:textId="267146C6"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color w:val="FF0000"/>
                <w:sz w:val="26"/>
                <w:szCs w:val="26"/>
                <w:lang w:val="en-US"/>
              </w:rPr>
              <w:t>Nội dung trong đề án hướng tới đầu tư cơ sở kiểm nghiệm kiểm chứng để dẫn dắt mạng lưới PKN, xử lý khi có tranh chấp. Không nhất thiết phải đầu tư dàn trải trang thiết bị xét nghiệm tại các địa phương trong khi đang đẩy mạnh xã hội hóa hoạt động kiểm nghiệm. Các địa phương sẽ tự quyết định việc đầu tư tùy vào nhu cầu.</w:t>
            </w:r>
          </w:p>
        </w:tc>
      </w:tr>
      <w:tr w:rsidR="006375BD" w:rsidRPr="001C0C07" w14:paraId="4E1ACF4A" w14:textId="77777777" w:rsidTr="009F4564">
        <w:tc>
          <w:tcPr>
            <w:tcW w:w="810" w:type="dxa"/>
          </w:tcPr>
          <w:p w14:paraId="325BF31D"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C8A78A1" w14:textId="1610EAB1" w:rsidR="006375BD" w:rsidRPr="001C0C07" w:rsidRDefault="006375BD" w:rsidP="006375BD">
            <w:pPr>
              <w:spacing w:line="264" w:lineRule="auto"/>
              <w:rPr>
                <w:rFonts w:ascii="Times New Roman" w:hAnsi="Times New Roman" w:cs="Times New Roman"/>
                <w:sz w:val="26"/>
                <w:szCs w:val="26"/>
              </w:rPr>
            </w:pPr>
          </w:p>
        </w:tc>
        <w:tc>
          <w:tcPr>
            <w:tcW w:w="7611" w:type="dxa"/>
          </w:tcPr>
          <w:p w14:paraId="3E569BCC" w14:textId="77777777"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Mục 2 Phần V - Trang 32: Tổ chức thực hiện đối với UBND các tỉnh, Thành phố trực thuộc Trung Ương:</w:t>
            </w:r>
          </w:p>
          <w:p w14:paraId="1BA3B927" w14:textId="77777777" w:rsidR="006375BD" w:rsidRPr="001C0C07" w:rsidRDefault="006375BD" w:rsidP="006375BD">
            <w:pPr>
              <w:widowControl w:val="0"/>
              <w:tabs>
                <w:tab w:val="left" w:pos="654"/>
              </w:tabs>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Đề nghị bổ sung nội dung: “Tăng cường quản lý ATTP của chính quyền, đặc biệt tuyến cơ sở, xã phường; bổ sung biên chế cho đội ngũ chuyên trách ATTP của các tuyến, đủ khả năng quản lý và điều hành các hoạt động bảo đảm ATTP trên tất cả các cấp quản lý” để phù hợp với thực trạng trong công tác quản lý về ATTP hiện nay.</w:t>
            </w:r>
          </w:p>
        </w:tc>
        <w:tc>
          <w:tcPr>
            <w:tcW w:w="4976" w:type="dxa"/>
          </w:tcPr>
          <w:p w14:paraId="7302D10D" w14:textId="6B61FFC7" w:rsidR="006375BD" w:rsidRPr="008E751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Nội dung góp ý đã được nêu tại Giải pháp III.8. Mục V.2 giao các địa phương xây dựng Đề án hoặc kế hoạch triển khai trong đó bao gồm đấy đủ các nhiệm vụ, giải pháp.</w:t>
            </w:r>
          </w:p>
        </w:tc>
      </w:tr>
      <w:tr w:rsidR="006375BD" w:rsidRPr="001C0C07" w14:paraId="1AD2A57E" w14:textId="77777777" w:rsidTr="009F4564">
        <w:tc>
          <w:tcPr>
            <w:tcW w:w="810" w:type="dxa"/>
          </w:tcPr>
          <w:p w14:paraId="3967F60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4552A0D" w14:textId="4DE531D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Đồng Nai</w:t>
            </w:r>
          </w:p>
        </w:tc>
        <w:tc>
          <w:tcPr>
            <w:tcW w:w="7611" w:type="dxa"/>
          </w:tcPr>
          <w:p w14:paraId="450A5DEE"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I. Phần thứ 2: Thực trạng chất lượng, ATTP nông lâm thủy sản</w:t>
            </w:r>
          </w:p>
          <w:p w14:paraId="4A0C6D87"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1. Tại I.1.a:</w:t>
            </w:r>
          </w:p>
          <w:p w14:paraId="59D2BDEA"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Đoạn thứ 2: Đề nghị thống nhất số liệu tỷ lệ cơ sở sản xuất chế biến thực phẩm nông lâm thủy sản được cấp giấy chứng nhận đủ điều kiện đảm bảo ATTP và tỷ lệ cơ sở sản xuất ban đầu, sơ chế nhỏ lẻ ký cam kết và được xác nhận tuân thủ quy định đảm bảo ATTP trong dự thảo đề án.</w:t>
            </w:r>
          </w:p>
          <w:p w14:paraId="323B1C93" w14:textId="6F4FB41F" w:rsidR="006375BD" w:rsidRPr="001C0C07" w:rsidRDefault="006375BD" w:rsidP="006375BD">
            <w:pPr>
              <w:spacing w:line="264" w:lineRule="auto"/>
              <w:jc w:val="both"/>
              <w:rPr>
                <w:rFonts w:ascii="Times New Roman" w:hAnsi="Times New Roman" w:cs="Times New Roman"/>
                <w:color w:val="000000"/>
                <w:sz w:val="26"/>
                <w:szCs w:val="26"/>
              </w:rPr>
            </w:pPr>
            <w:r w:rsidRPr="001C0C07">
              <w:rPr>
                <w:rStyle w:val="fontstyle01"/>
                <w:sz w:val="26"/>
                <w:szCs w:val="26"/>
              </w:rPr>
              <w:t>Lý do: có sự chênh lệch số liệu nêu tại I.2.d (đoạn 2) và tại II.1.1.b (đoạn 5).</w:t>
            </w:r>
          </w:p>
        </w:tc>
        <w:tc>
          <w:tcPr>
            <w:tcW w:w="4976" w:type="dxa"/>
          </w:tcPr>
          <w:p w14:paraId="20C403CD" w14:textId="3654877B" w:rsidR="006375BD" w:rsidRPr="0022309E"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 rà soát hoàn thiện</w:t>
            </w:r>
          </w:p>
        </w:tc>
      </w:tr>
      <w:tr w:rsidR="006375BD" w:rsidRPr="001C0C07" w14:paraId="1A69700E" w14:textId="77777777" w:rsidTr="009F4564">
        <w:tc>
          <w:tcPr>
            <w:tcW w:w="810" w:type="dxa"/>
          </w:tcPr>
          <w:p w14:paraId="10CE483F"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4B645EB"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4F2CE0CF"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2. Tại II.1.1.a:</w:t>
            </w:r>
          </w:p>
          <w:p w14:paraId="07B9323B"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lastRenderedPageBreak/>
              <w:t xml:space="preserve">Đoạn 1: </w:t>
            </w:r>
          </w:p>
          <w:p w14:paraId="66C8AA6B"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 Đề nghị bỏ cụm từ “tỷ lệ” vì số liệu nêu không phải là đơn vị %.</w:t>
            </w:r>
          </w:p>
          <w:p w14:paraId="6FA52894" w14:textId="7177F5CF" w:rsidR="006375BD" w:rsidRPr="001C0C07" w:rsidRDefault="006375BD" w:rsidP="006375BD">
            <w:pPr>
              <w:spacing w:line="264" w:lineRule="auto"/>
              <w:jc w:val="both"/>
              <w:rPr>
                <w:rStyle w:val="fontstyle01"/>
                <w:sz w:val="26"/>
                <w:szCs w:val="26"/>
              </w:rPr>
            </w:pPr>
            <w:r w:rsidRPr="001C0C07">
              <w:rPr>
                <w:rStyle w:val="fontstyle01"/>
                <w:sz w:val="26"/>
                <w:szCs w:val="26"/>
              </w:rPr>
              <w:t>- Bổ sung số liệu tỷ lệ % diện tích được chứng nhận VietGAP, globalGAP so với số tổng diện tích để nắm rõ thực trạng hơn.</w:t>
            </w:r>
          </w:p>
        </w:tc>
        <w:tc>
          <w:tcPr>
            <w:tcW w:w="4976" w:type="dxa"/>
          </w:tcPr>
          <w:p w14:paraId="2E12984C" w14:textId="14A3F844"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lastRenderedPageBreak/>
              <w:t>Tiếp thu, rà soát hoàn thiện</w:t>
            </w:r>
          </w:p>
        </w:tc>
      </w:tr>
      <w:tr w:rsidR="006375BD" w:rsidRPr="001C0C07" w14:paraId="6E2C2AE0" w14:textId="77777777" w:rsidTr="009F4564">
        <w:tc>
          <w:tcPr>
            <w:tcW w:w="810" w:type="dxa"/>
          </w:tcPr>
          <w:p w14:paraId="06A7B797"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B3AD34D"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657DF50"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II. Phần thứ ba: Nội dung đề án</w:t>
            </w:r>
          </w:p>
          <w:p w14:paraId="141EB74A"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1. Tại I. 2.2.a:</w:t>
            </w:r>
          </w:p>
          <w:p w14:paraId="796A4056"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Đề nghị sửa thành: “95% cơ sở sản xuất, kinh doanh nông lâm thủy sản đã đăng ký kinh doanh được chứng nhận đủ điều kiện bảo đảm an toàn thực phẩm hoặc ký cam kết tuân thủ quy định an toàn thực phẩm (trừ trường hợp các cơ sở được cấp chứng nhận áp dụng hệ thống quản lý chất lượng tiên tiến.”</w:t>
            </w:r>
          </w:p>
          <w:p w14:paraId="7C3314C1"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Lý do:</w:t>
            </w:r>
          </w:p>
          <w:p w14:paraId="4EB03782"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 Không phải tất cả các cơ sở sản xuất, kinh doanh đều đạt yêu cầu để cấp giấy chứng nhận đủ điều kiện bảo đảm an toàn thực phẩm.</w:t>
            </w:r>
          </w:p>
          <w:p w14:paraId="4AC91AB2" w14:textId="7867256E" w:rsidR="006375BD" w:rsidRPr="001C0C07" w:rsidRDefault="006375BD" w:rsidP="006375BD">
            <w:pPr>
              <w:spacing w:line="264" w:lineRule="auto"/>
              <w:jc w:val="both"/>
              <w:rPr>
                <w:rStyle w:val="fontstyle01"/>
                <w:sz w:val="26"/>
                <w:szCs w:val="26"/>
              </w:rPr>
            </w:pPr>
            <w:r w:rsidRPr="001C0C07">
              <w:rPr>
                <w:rStyle w:val="fontstyle01"/>
                <w:sz w:val="26"/>
                <w:szCs w:val="26"/>
              </w:rPr>
              <w:t>- Theo khoản e mục 1 Điều 2 của Thông tư 38 2018 TT-BNNPTNT ngày 25/12/2018 quy định loại trừ các đối tượng phải cấp giấy chứng nhận đủ điều kiện bảo đảm an toàn thực phẩm.</w:t>
            </w:r>
          </w:p>
        </w:tc>
        <w:tc>
          <w:tcPr>
            <w:tcW w:w="4976" w:type="dxa"/>
          </w:tcPr>
          <w:p w14:paraId="201203E5" w14:textId="34B755E6" w:rsidR="006375BD" w:rsidRPr="001E315E" w:rsidRDefault="006375BD" w:rsidP="006375BD">
            <w:pPr>
              <w:spacing w:line="264" w:lineRule="auto"/>
              <w:jc w:val="both"/>
              <w:rPr>
                <w:rStyle w:val="fontstyle01"/>
                <w:sz w:val="26"/>
                <w:szCs w:val="26"/>
              </w:rPr>
            </w:pPr>
            <w:r w:rsidRPr="004A0F88">
              <w:rPr>
                <w:rStyle w:val="fontstyle01"/>
                <w:color w:val="FF0000"/>
                <w:sz w:val="26"/>
                <w:szCs w:val="26"/>
              </w:rPr>
              <w:t xml:space="preserve">Tiếp thu điều chỉnh như sau: </w:t>
            </w:r>
            <w:r w:rsidRPr="004A0F88">
              <w:rPr>
                <w:rStyle w:val="fontstyle01"/>
                <w:color w:val="FF0000"/>
                <w:sz w:val="26"/>
                <w:szCs w:val="26"/>
                <w:lang w:val="en-US"/>
              </w:rPr>
              <w:t>“</w:t>
            </w:r>
            <w:r w:rsidRPr="004A0F88">
              <w:rPr>
                <w:rStyle w:val="fontstyle01"/>
                <w:color w:val="FF0000"/>
                <w:sz w:val="26"/>
                <w:szCs w:val="26"/>
              </w:rPr>
              <w:t xml:space="preserve">100% cơ sản xuất, kinh doanh nông lâm thủy sản được chứng nhận đủ điều kiện bảo đảm an toàn thực phẩm hoặc </w:t>
            </w:r>
            <w:r w:rsidRPr="004A0F88">
              <w:rPr>
                <w:rStyle w:val="fontstyle01"/>
                <w:color w:val="FF0000"/>
                <w:sz w:val="26"/>
                <w:szCs w:val="26"/>
                <w:lang w:val="en-US"/>
              </w:rPr>
              <w:t>được chứng nhận GAP, HACCP hoặc tương đương</w:t>
            </w:r>
            <w:r w:rsidRPr="004A0F88">
              <w:rPr>
                <w:rStyle w:val="fontstyle01"/>
                <w:color w:val="FF0000"/>
                <w:sz w:val="26"/>
                <w:szCs w:val="26"/>
              </w:rPr>
              <w:t xml:space="preserve"> hoặc ký cam kết tuân thủ quy định an toàn thực phẩm</w:t>
            </w:r>
            <w:r w:rsidRPr="004A0F88">
              <w:rPr>
                <w:rStyle w:val="fontstyle01"/>
                <w:color w:val="FF0000"/>
                <w:sz w:val="26"/>
                <w:szCs w:val="26"/>
                <w:lang w:val="en-US"/>
              </w:rPr>
              <w:t>”</w:t>
            </w:r>
          </w:p>
        </w:tc>
      </w:tr>
      <w:tr w:rsidR="006375BD" w:rsidRPr="001C0C07" w14:paraId="410B66AC" w14:textId="77777777" w:rsidTr="009F4564">
        <w:tc>
          <w:tcPr>
            <w:tcW w:w="810" w:type="dxa"/>
          </w:tcPr>
          <w:p w14:paraId="19BEE1E6"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AED00C2"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142E1E8" w14:textId="26F2CC1D" w:rsidR="006375BD" w:rsidRPr="001C0C07" w:rsidRDefault="006375BD" w:rsidP="006375BD">
            <w:pPr>
              <w:spacing w:line="264" w:lineRule="auto"/>
              <w:jc w:val="both"/>
              <w:rPr>
                <w:rStyle w:val="fontstyle01"/>
                <w:sz w:val="26"/>
                <w:szCs w:val="26"/>
              </w:rPr>
            </w:pPr>
            <w:r w:rsidRPr="001C0C07">
              <w:rPr>
                <w:rStyle w:val="fontstyle01"/>
                <w:sz w:val="26"/>
                <w:szCs w:val="26"/>
              </w:rPr>
              <w:t>2. Tại I. 2.2.a: Đề nghị bổ sung thêm mục tiêu: “90% người sản xuất, chế biến, kinh doanh thực phẩm; người tiêu dùng; người quản lý được cập nhật kiến thức về an toàn thực phẩm”</w:t>
            </w:r>
          </w:p>
        </w:tc>
        <w:tc>
          <w:tcPr>
            <w:tcW w:w="4976" w:type="dxa"/>
          </w:tcPr>
          <w:p w14:paraId="7DE12312" w14:textId="2760DDB5" w:rsidR="006375BD" w:rsidRPr="001E315E" w:rsidRDefault="006375BD" w:rsidP="006375BD">
            <w:pPr>
              <w:spacing w:line="264" w:lineRule="auto"/>
              <w:jc w:val="both"/>
              <w:rPr>
                <w:rFonts w:ascii="Times New Roman" w:hAnsi="Times New Roman" w:cs="Times New Roman"/>
                <w:sz w:val="26"/>
                <w:szCs w:val="26"/>
                <w:lang w:val="en-US"/>
              </w:rPr>
            </w:pPr>
            <w:r w:rsidRPr="009F4564">
              <w:rPr>
                <w:rFonts w:ascii="Times New Roman" w:hAnsi="Times New Roman" w:cs="Times New Roman"/>
                <w:color w:val="FF0000"/>
                <w:sz w:val="26"/>
                <w:szCs w:val="26"/>
                <w:lang w:val="en-US"/>
              </w:rPr>
              <w:t>Đề nghị giữ nguyên như dự thảo.</w:t>
            </w:r>
            <w:r>
              <w:rPr>
                <w:rFonts w:ascii="Times New Roman" w:hAnsi="Times New Roman" w:cs="Times New Roman"/>
                <w:color w:val="FF0000"/>
                <w:sz w:val="26"/>
                <w:szCs w:val="26"/>
                <w:lang w:val="en-US"/>
              </w:rPr>
              <w:t xml:space="preserve"> </w:t>
            </w:r>
            <w:r w:rsidRPr="001E315E">
              <w:rPr>
                <w:rFonts w:ascii="Times New Roman" w:hAnsi="Times New Roman" w:cs="Times New Roman"/>
                <w:color w:val="FF0000"/>
                <w:sz w:val="26"/>
                <w:szCs w:val="26"/>
                <w:lang w:val="en-US"/>
              </w:rPr>
              <w:t>Nội dung góp ý là giải pháp không phải mục tiêu</w:t>
            </w:r>
          </w:p>
        </w:tc>
      </w:tr>
      <w:tr w:rsidR="006375BD" w:rsidRPr="001C0C07" w14:paraId="3589AEDA" w14:textId="77777777" w:rsidTr="009F4564">
        <w:tc>
          <w:tcPr>
            <w:tcW w:w="810" w:type="dxa"/>
          </w:tcPr>
          <w:p w14:paraId="64870469"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AC12DF3"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731DDB5C"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 xml:space="preserve">3. Tại I. 2.2.b: </w:t>
            </w:r>
          </w:p>
          <w:p w14:paraId="500C9C24" w14:textId="3DF00531" w:rsidR="006375BD" w:rsidRPr="001C0C07" w:rsidRDefault="006375BD" w:rsidP="006375BD">
            <w:pPr>
              <w:spacing w:line="264" w:lineRule="auto"/>
              <w:jc w:val="both"/>
              <w:rPr>
                <w:rStyle w:val="fontstyle01"/>
                <w:sz w:val="26"/>
                <w:szCs w:val="26"/>
              </w:rPr>
            </w:pPr>
            <w:r w:rsidRPr="001C0C07">
              <w:rPr>
                <w:rStyle w:val="fontstyle01"/>
                <w:sz w:val="26"/>
                <w:szCs w:val="26"/>
              </w:rPr>
              <w:t>Đề nghị sửa thành: “98% cơ sở sản xuất, kinh doanh nông lâm thủy sản đã đăng ký kinh doanh được chứng nhận đủ điều kiện bảo đảm an toàn thực phẩm hoặc ký cam kết tuân thủ quy định an toàn thực phẩm (trừ trường hợp các cơ sở được cấp chứng nhận áp dụng hệ thống quản lý chất lượng tiên tiến.”</w:t>
            </w:r>
          </w:p>
        </w:tc>
        <w:tc>
          <w:tcPr>
            <w:tcW w:w="4976" w:type="dxa"/>
          </w:tcPr>
          <w:p w14:paraId="0ECEFB41" w14:textId="7CC067D7" w:rsidR="006375BD" w:rsidRPr="00361F41" w:rsidRDefault="006375BD" w:rsidP="006375BD">
            <w:pPr>
              <w:spacing w:line="264" w:lineRule="auto"/>
              <w:jc w:val="both"/>
              <w:rPr>
                <w:rStyle w:val="fontstyle01"/>
                <w:sz w:val="26"/>
                <w:szCs w:val="26"/>
              </w:rPr>
            </w:pPr>
            <w:r w:rsidRPr="004A0F88">
              <w:rPr>
                <w:rStyle w:val="fontstyle01"/>
                <w:color w:val="FF0000"/>
                <w:sz w:val="26"/>
                <w:szCs w:val="26"/>
              </w:rPr>
              <w:t>Tiếp thu điều chỉnh như sau: “Duy trì 100% cơ sản xuất, kinh doanh nông lâm thủy sản được chứng nhận đủ điều kiện bảo đảm an toàn thực phẩm hoặc được chứng nhận GAP, HACCP hoặc tương đương hoặc ký cam kết tuân thủ quy định an toàn thực phẩm”</w:t>
            </w:r>
          </w:p>
        </w:tc>
      </w:tr>
      <w:tr w:rsidR="006375BD" w:rsidRPr="001C0C07" w14:paraId="0325A6D7" w14:textId="77777777" w:rsidTr="009F4564">
        <w:tc>
          <w:tcPr>
            <w:tcW w:w="810" w:type="dxa"/>
          </w:tcPr>
          <w:p w14:paraId="7B6092B7"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2E97F86"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10DB881D"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 xml:space="preserve">4. Tại II.1: </w:t>
            </w:r>
          </w:p>
          <w:p w14:paraId="12CE1A10" w14:textId="41CC11BE" w:rsidR="006375BD" w:rsidRPr="001C0C07" w:rsidRDefault="006375BD" w:rsidP="006375BD">
            <w:pPr>
              <w:spacing w:line="264" w:lineRule="auto"/>
              <w:jc w:val="both"/>
              <w:rPr>
                <w:rStyle w:val="fontstyle01"/>
                <w:sz w:val="26"/>
                <w:szCs w:val="26"/>
              </w:rPr>
            </w:pPr>
            <w:r w:rsidRPr="001C0C07">
              <w:rPr>
                <w:rStyle w:val="fontstyle01"/>
                <w:sz w:val="26"/>
                <w:szCs w:val="26"/>
              </w:rPr>
              <w:t>Đề nghị bổ sung nội dung: “- Tăng cường tổ chức công khai kết quả xếp loại các cơ sở sản xuất kinh doanh sản phẩm nông lâm thủy sản; các điểm bày bán sản phẩm an toàn; các hành vi vi phạm trong sản xuất, kinh doanh lên các phương tiện thông tin đại chúng.”</w:t>
            </w:r>
          </w:p>
        </w:tc>
        <w:tc>
          <w:tcPr>
            <w:tcW w:w="4976" w:type="dxa"/>
          </w:tcPr>
          <w:p w14:paraId="07CA9E40" w14:textId="698F0C05" w:rsidR="006375BD" w:rsidRPr="00361F41" w:rsidRDefault="006375BD" w:rsidP="006375BD">
            <w:pPr>
              <w:spacing w:line="264" w:lineRule="auto"/>
              <w:jc w:val="both"/>
              <w:rPr>
                <w:rStyle w:val="fontstyle01"/>
                <w:sz w:val="26"/>
                <w:szCs w:val="26"/>
              </w:rPr>
            </w:pPr>
            <w:r w:rsidRPr="00361F41">
              <w:rPr>
                <w:rStyle w:val="fontstyle01"/>
                <w:sz w:val="26"/>
                <w:szCs w:val="26"/>
              </w:rPr>
              <w:t>Tiếp thu, điều chỉnh bổ sung đưa vào Mục giải pháp III.4</w:t>
            </w:r>
          </w:p>
        </w:tc>
      </w:tr>
      <w:tr w:rsidR="006375BD" w:rsidRPr="001C0C07" w14:paraId="2B6DF670" w14:textId="77777777" w:rsidTr="009F4564">
        <w:tc>
          <w:tcPr>
            <w:tcW w:w="810" w:type="dxa"/>
          </w:tcPr>
          <w:p w14:paraId="49F2AB3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7D9E653E"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3C5E1CB7"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5. Tại II.2:</w:t>
            </w:r>
          </w:p>
          <w:p w14:paraId="409EF1B0" w14:textId="37442A3F" w:rsidR="006375BD" w:rsidRPr="00361F41" w:rsidRDefault="006375BD" w:rsidP="006375BD">
            <w:pPr>
              <w:spacing w:line="264" w:lineRule="auto"/>
              <w:jc w:val="both"/>
              <w:rPr>
                <w:rStyle w:val="fontstyle01"/>
                <w:color w:val="auto"/>
                <w:sz w:val="26"/>
                <w:szCs w:val="26"/>
              </w:rPr>
            </w:pPr>
            <w:r w:rsidRPr="001C0C07">
              <w:rPr>
                <w:rStyle w:val="fontstyle01"/>
                <w:sz w:val="26"/>
                <w:szCs w:val="26"/>
              </w:rPr>
              <w:t>Đề nghị bổ sung nội dung:</w:t>
            </w:r>
            <w:r w:rsidRPr="001C0C07">
              <w:rPr>
                <w:rFonts w:ascii="Times New Roman" w:hAnsi="Times New Roman" w:cs="Times New Roman"/>
                <w:color w:val="000000"/>
                <w:sz w:val="26"/>
                <w:szCs w:val="26"/>
              </w:rPr>
              <w:t xml:space="preserve"> </w:t>
            </w:r>
            <w:r w:rsidRPr="001C0C07">
              <w:rPr>
                <w:rStyle w:val="fontstyle01"/>
                <w:sz w:val="26"/>
                <w:szCs w:val="26"/>
              </w:rPr>
              <w:t>“- Triển khai các cơ chế, chính sách, giải pháp để nâng cao chất lượng sản phẩm, năng lực tổ chức sản xuất, từng bước tiếp cận thị trường bền vững theo chuỗi giá trị sản phẩm gắn với Chương trình mỗi xã một sản phẩm (OCOP)”;”</w:t>
            </w:r>
          </w:p>
        </w:tc>
        <w:tc>
          <w:tcPr>
            <w:tcW w:w="4976" w:type="dxa"/>
          </w:tcPr>
          <w:p w14:paraId="2CAAB1A6" w14:textId="605A4F02" w:rsidR="006375BD" w:rsidRPr="001E315E" w:rsidRDefault="006375BD" w:rsidP="006375BD">
            <w:pPr>
              <w:spacing w:line="264" w:lineRule="auto"/>
              <w:jc w:val="both"/>
              <w:rPr>
                <w:rFonts w:ascii="Times New Roman" w:hAnsi="Times New Roman" w:cs="Times New Roman"/>
                <w:sz w:val="26"/>
                <w:szCs w:val="26"/>
                <w:lang w:val="en-US"/>
              </w:rPr>
            </w:pPr>
            <w:r>
              <w:rPr>
                <w:rFonts w:ascii="Times New Roman" w:hAnsi="Times New Roman" w:cs="Times New Roman"/>
                <w:color w:val="FF0000"/>
                <w:sz w:val="26"/>
                <w:szCs w:val="26"/>
                <w:lang w:val="en-US"/>
              </w:rPr>
              <w:t>Cần chi tiết các cơ chế, chính sách để nâng cao chất lượng, ATTP tại đề án này. Ngoài ra, OCOP là một trong các chương trình, biện pháp nâng cao chất lượng, ATTP, xúc tiến đặc sản vùng miền, không phải là chương trình duy nhất để nâng cao chất lượng, ATTP NLTS</w:t>
            </w:r>
          </w:p>
        </w:tc>
      </w:tr>
      <w:tr w:rsidR="006375BD" w:rsidRPr="001C0C07" w14:paraId="664411B1" w14:textId="77777777" w:rsidTr="009F4564">
        <w:tc>
          <w:tcPr>
            <w:tcW w:w="810" w:type="dxa"/>
          </w:tcPr>
          <w:p w14:paraId="44361C4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AE68A34"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608FA434"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6. </w:t>
            </w:r>
            <w:r w:rsidRPr="001C0C07">
              <w:rPr>
                <w:rStyle w:val="fontstyle01"/>
                <w:sz w:val="26"/>
                <w:szCs w:val="26"/>
              </w:rPr>
              <w:t xml:space="preserve">Tại III.1: </w:t>
            </w:r>
          </w:p>
          <w:p w14:paraId="2950ED9F" w14:textId="454DAA50" w:rsidR="006375BD" w:rsidRPr="001C0C07" w:rsidRDefault="006375BD" w:rsidP="006375BD">
            <w:pPr>
              <w:spacing w:line="264" w:lineRule="auto"/>
              <w:jc w:val="both"/>
              <w:rPr>
                <w:rFonts w:ascii="Times New Roman" w:hAnsi="Times New Roman" w:cs="Times New Roman"/>
                <w:sz w:val="26"/>
                <w:szCs w:val="26"/>
              </w:rPr>
            </w:pPr>
            <w:r w:rsidRPr="001C0C07">
              <w:rPr>
                <w:rStyle w:val="fontstyle01"/>
                <w:sz w:val="26"/>
                <w:szCs w:val="26"/>
              </w:rPr>
              <w:t>Đề nghị bổ sung nội dung: “- Triển khai thực hiện có hiệu quả các chương trình, dự án, cơ chế chính sách về hỗ trợ phát triển nông nghiệp nông thôn đã được ban hành, trong đó tập trung một số chính sách quan trọng, như: Sản xuất nông nghiệp hữu cơ; ngành nghề nông thôn; liên kết sản xuất gắn với tiêu thụ sản phẩm; công tác xúc tiến thương mại điện tử; thu hút doanh nghiệp đầu tư vào nông nghiệp, nông thôn.”</w:t>
            </w:r>
          </w:p>
        </w:tc>
        <w:tc>
          <w:tcPr>
            <w:tcW w:w="4976" w:type="dxa"/>
          </w:tcPr>
          <w:p w14:paraId="20B8A2A3" w14:textId="5EAD9C2F" w:rsidR="006375BD" w:rsidRPr="009F4564" w:rsidRDefault="006375BD" w:rsidP="006375BD">
            <w:pPr>
              <w:spacing w:line="264" w:lineRule="auto"/>
              <w:jc w:val="both"/>
              <w:rPr>
                <w:rFonts w:ascii="Times New Roman" w:hAnsi="Times New Roman" w:cs="Times New Roman"/>
                <w:color w:val="FF0000"/>
                <w:sz w:val="26"/>
                <w:szCs w:val="26"/>
                <w:lang w:val="en-US"/>
              </w:rPr>
            </w:pPr>
            <w:r w:rsidRPr="009F4564">
              <w:rPr>
                <w:rFonts w:ascii="Times New Roman" w:hAnsi="Times New Roman" w:cs="Times New Roman"/>
                <w:color w:val="FF0000"/>
                <w:sz w:val="26"/>
                <w:szCs w:val="26"/>
                <w:lang w:val="en-US"/>
              </w:rPr>
              <w:t>Đề nghị giữ nguyên như dự thảo.</w:t>
            </w:r>
            <w:r>
              <w:rPr>
                <w:rFonts w:ascii="Times New Roman" w:hAnsi="Times New Roman" w:cs="Times New Roman"/>
                <w:color w:val="FF0000"/>
                <w:sz w:val="26"/>
                <w:szCs w:val="26"/>
                <w:lang w:val="en-US"/>
              </w:rPr>
              <w:t xml:space="preserve"> Cần cụ thể các cơ chế, chính sách để nâng cao chất lượng, ATTP tại đề án này.</w:t>
            </w:r>
          </w:p>
        </w:tc>
      </w:tr>
      <w:tr w:rsidR="006375BD" w:rsidRPr="001C0C07" w14:paraId="0E8C4B8E" w14:textId="77777777" w:rsidTr="009F4564">
        <w:tc>
          <w:tcPr>
            <w:tcW w:w="810" w:type="dxa"/>
          </w:tcPr>
          <w:p w14:paraId="758F358D"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206631A" w14:textId="09885302" w:rsidR="006375BD" w:rsidRPr="001C0C07" w:rsidRDefault="006375BD" w:rsidP="006375BD">
            <w:pPr>
              <w:spacing w:line="264" w:lineRule="auto"/>
              <w:rPr>
                <w:rFonts w:ascii="Times New Roman" w:hAnsi="Times New Roman" w:cs="Times New Roman"/>
                <w:sz w:val="26"/>
                <w:szCs w:val="26"/>
              </w:rPr>
            </w:pPr>
          </w:p>
        </w:tc>
        <w:tc>
          <w:tcPr>
            <w:tcW w:w="7611" w:type="dxa"/>
          </w:tcPr>
          <w:p w14:paraId="4711D6DB"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7. </w:t>
            </w:r>
            <w:r w:rsidRPr="001C0C07">
              <w:rPr>
                <w:rStyle w:val="fontstyle01"/>
                <w:sz w:val="26"/>
                <w:szCs w:val="26"/>
              </w:rPr>
              <w:t>Tại III.1:</w:t>
            </w:r>
          </w:p>
          <w:p w14:paraId="126C5804"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Đề nghị sửa thành: “- Thường xuyên rà soát, đánh giá hiệu quả các chính sách về nông nghiệp, nông thôn để kịp thời điều chỉnh, bổ sung cho phù hợp với thực trạng và xu hướng phát triển nông nghiệp của địa phương tại từng thời điểm. Đồng thời tạo điều kiện nâng cao khả năng tiếp cận nguồn vốn của người dân, doanh nghiệp sản xuất, chế biến, kinh doanh nông lâm thủy sản đầu tư, nâng cấp về điều kiện đảm bảo ATTP”.</w:t>
            </w:r>
          </w:p>
          <w:p w14:paraId="61795DBA" w14:textId="77777777" w:rsidR="006375BD" w:rsidRPr="001C0C07" w:rsidRDefault="006375BD" w:rsidP="006375BD">
            <w:pPr>
              <w:spacing w:line="264" w:lineRule="auto"/>
              <w:jc w:val="both"/>
              <w:rPr>
                <w:rStyle w:val="fontstyle01"/>
                <w:sz w:val="26"/>
                <w:szCs w:val="26"/>
              </w:rPr>
            </w:pPr>
            <w:r w:rsidRPr="001C0C07">
              <w:rPr>
                <w:rStyle w:val="fontstyle01"/>
                <w:sz w:val="26"/>
                <w:szCs w:val="26"/>
              </w:rPr>
              <w:t>Lý do: để phát triển được nông nghiệp công nghệ cao thì các chính sách hỗ trợ phù hợp với từng thời điểm của từng địa phương. Bên cạnh đó, các mô hình liên kết chuỗi cung ứng thực phẩm an toàn chưa hiệu quả, đứt gãy do ảnh hưởng dịch bệnh Covid-19, nên người dân cũng khó tiếp cận vốn tín dụng ưu đãi.</w:t>
            </w:r>
          </w:p>
        </w:tc>
        <w:tc>
          <w:tcPr>
            <w:tcW w:w="4976" w:type="dxa"/>
          </w:tcPr>
          <w:p w14:paraId="080DA554" w14:textId="626225B5" w:rsidR="006375BD" w:rsidRPr="001E315E" w:rsidRDefault="006375BD" w:rsidP="006375BD">
            <w:pPr>
              <w:spacing w:line="264" w:lineRule="auto"/>
              <w:jc w:val="both"/>
              <w:rPr>
                <w:rFonts w:ascii="Times New Roman" w:hAnsi="Times New Roman" w:cs="Times New Roman"/>
                <w:sz w:val="26"/>
                <w:szCs w:val="26"/>
                <w:lang w:val="en-US"/>
              </w:rPr>
            </w:pPr>
            <w:r w:rsidRPr="009F4564">
              <w:rPr>
                <w:rFonts w:ascii="Times New Roman" w:hAnsi="Times New Roman" w:cs="Times New Roman"/>
                <w:color w:val="FF0000"/>
                <w:sz w:val="26"/>
                <w:szCs w:val="26"/>
                <w:lang w:val="en-US"/>
              </w:rPr>
              <w:t>Đề nghị giữ nguyên như dự thảo.</w:t>
            </w:r>
            <w:r>
              <w:rPr>
                <w:rFonts w:ascii="Times New Roman" w:hAnsi="Times New Roman" w:cs="Times New Roman"/>
                <w:color w:val="FF0000"/>
                <w:sz w:val="26"/>
                <w:szCs w:val="26"/>
                <w:lang w:val="en-US"/>
              </w:rPr>
              <w:t xml:space="preserve"> Nội dung góp ý đã có tại đoạn thứ nhất mục III.1. Các chính sách cụ thể với từng địa phương sẽ được cụ thể tại kế hoạch, đề án triển khai của từng địa phương.</w:t>
            </w:r>
          </w:p>
        </w:tc>
      </w:tr>
      <w:tr w:rsidR="006375BD" w:rsidRPr="001C0C07" w14:paraId="6684128F" w14:textId="77777777" w:rsidTr="009F4564">
        <w:tc>
          <w:tcPr>
            <w:tcW w:w="810" w:type="dxa"/>
          </w:tcPr>
          <w:p w14:paraId="6D627419"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750CDE09"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Hà Nam</w:t>
            </w:r>
          </w:p>
        </w:tc>
        <w:tc>
          <w:tcPr>
            <w:tcW w:w="7611" w:type="dxa"/>
          </w:tcPr>
          <w:p w14:paraId="19F8D1CB" w14:textId="4A01601B"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Đề nghị Bộ Nông nghiệp và PTNT sớm phê duyệt, ban hành Đề án trên và phân bổ, hỗ trợ kinh phí cho địa phương để phối hợp triển khai, tổ chức thực hiện Đề án trên địa bàn tỉnh. </w:t>
            </w:r>
          </w:p>
        </w:tc>
        <w:tc>
          <w:tcPr>
            <w:tcW w:w="4976" w:type="dxa"/>
          </w:tcPr>
          <w:p w14:paraId="79950F97" w14:textId="2A72258D" w:rsidR="006375BD" w:rsidRPr="00B61243"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Sau khi đề án được ban hành, các địa phương xây dựng kế hoạch hoặc đề án triển khai và chủ động nguồn kinh phí thực hiện tại địa phương.</w:t>
            </w:r>
          </w:p>
        </w:tc>
      </w:tr>
      <w:tr w:rsidR="006375BD" w:rsidRPr="001C0C07" w14:paraId="502CAD0A" w14:textId="77777777" w:rsidTr="009F4564">
        <w:tc>
          <w:tcPr>
            <w:tcW w:w="810" w:type="dxa"/>
          </w:tcPr>
          <w:p w14:paraId="1FBE3A1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FC64643" w14:textId="46BCFA0E"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 xml:space="preserve">Sở Nông nghiệp và </w:t>
            </w:r>
            <w:r w:rsidRPr="001C0C07">
              <w:rPr>
                <w:rFonts w:ascii="Times New Roman" w:hAnsi="Times New Roman" w:cs="Times New Roman"/>
                <w:sz w:val="26"/>
                <w:szCs w:val="26"/>
              </w:rPr>
              <w:lastRenderedPageBreak/>
              <w:t>PTNT Hà Tĩnh</w:t>
            </w:r>
          </w:p>
        </w:tc>
        <w:tc>
          <w:tcPr>
            <w:tcW w:w="7611" w:type="dxa"/>
          </w:tcPr>
          <w:p w14:paraId="297E226E"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lastRenderedPageBreak/>
              <w:t xml:space="preserve">- Đề nghị bổ sung vào Đề án giải pháp về tăng cường năng lực cho các cơ quan quản lý chất lượng nông lâm thủy sản tại các địa phương. </w:t>
            </w:r>
          </w:p>
          <w:p w14:paraId="548258FF" w14:textId="66FBB1AC"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lastRenderedPageBreak/>
              <w:t>- Các nội dung khác: nhất trí như Dự thảo.</w:t>
            </w:r>
          </w:p>
        </w:tc>
        <w:tc>
          <w:tcPr>
            <w:tcW w:w="4976" w:type="dxa"/>
          </w:tcPr>
          <w:p w14:paraId="279D149E" w14:textId="7E194C2D" w:rsidR="006375BD" w:rsidRPr="00D137FA"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Nhóm giải pháp tại Mục III.8 đã bao hàm nội dung góp ý</w:t>
            </w:r>
          </w:p>
        </w:tc>
      </w:tr>
      <w:tr w:rsidR="006375BD" w:rsidRPr="001C0C07" w14:paraId="5B8E451B" w14:textId="77777777" w:rsidTr="009F4564">
        <w:tc>
          <w:tcPr>
            <w:tcW w:w="810" w:type="dxa"/>
          </w:tcPr>
          <w:p w14:paraId="5E6AA9A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CFA409B" w14:textId="4E184063"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Hải Dương</w:t>
            </w:r>
          </w:p>
        </w:tc>
        <w:tc>
          <w:tcPr>
            <w:tcW w:w="7611" w:type="dxa"/>
          </w:tcPr>
          <w:p w14:paraId="2C370E37"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lang w:val="da-DK"/>
              </w:rPr>
              <w:t xml:space="preserve">1. Mục 1 Chương 2: </w:t>
            </w:r>
          </w:p>
          <w:p w14:paraId="460A3949" w14:textId="77777777" w:rsidR="006375BD" w:rsidRDefault="006375BD" w:rsidP="006375BD">
            <w:pPr>
              <w:tabs>
                <w:tab w:val="left" w:pos="567"/>
              </w:tabs>
              <w:spacing w:line="264" w:lineRule="auto"/>
              <w:jc w:val="both"/>
              <w:rPr>
                <w:rStyle w:val="Khngc"/>
                <w:rFonts w:ascii="Times New Roman" w:hAnsi="Times New Roman" w:cs="Times New Roman"/>
                <w:sz w:val="26"/>
                <w:szCs w:val="26"/>
              </w:rPr>
            </w:pPr>
            <w:r w:rsidRPr="001C0C07">
              <w:rPr>
                <w:rFonts w:ascii="Times New Roman" w:hAnsi="Times New Roman" w:cs="Times New Roman"/>
                <w:sz w:val="26"/>
                <w:szCs w:val="26"/>
                <w:lang w:val="da-DK"/>
              </w:rPr>
              <w:t xml:space="preserve">- Đề nghị sửa thành: </w:t>
            </w:r>
            <w:r w:rsidRPr="001C0C07">
              <w:rPr>
                <w:rStyle w:val="Hyperlink0"/>
                <w:rFonts w:eastAsia="Arial"/>
                <w:sz w:val="26"/>
                <w:szCs w:val="26"/>
              </w:rPr>
              <w:t xml:space="preserve">“Từ sản xuất ban đầu </w:t>
            </w:r>
            <w:r w:rsidRPr="001C0C07">
              <w:rPr>
                <w:rStyle w:val="Khngc"/>
                <w:rFonts w:ascii="Times New Roman" w:hAnsi="Times New Roman" w:cs="Times New Roman"/>
                <w:sz w:val="26"/>
                <w:szCs w:val="26"/>
              </w:rPr>
              <w:t xml:space="preserve">(trồng trọt, chăn nuôi, thu hái, đánh bắt, khai thác) đến sơ chế, chế biến, kinh doanh, </w:t>
            </w:r>
            <w:r w:rsidRPr="0028352D">
              <w:rPr>
                <w:rStyle w:val="Khngc"/>
                <w:rFonts w:ascii="Times New Roman" w:hAnsi="Times New Roman" w:cs="Times New Roman"/>
                <w:i/>
                <w:iCs/>
                <w:sz w:val="26"/>
                <w:szCs w:val="26"/>
                <w:u w:val="single"/>
              </w:rPr>
              <w:t>bảo quản</w:t>
            </w:r>
            <w:r w:rsidRPr="001C0C07">
              <w:rPr>
                <w:rStyle w:val="Khngc"/>
                <w:rFonts w:ascii="Times New Roman" w:hAnsi="Times New Roman" w:cs="Times New Roman"/>
                <w:sz w:val="26"/>
                <w:szCs w:val="26"/>
              </w:rPr>
              <w:t xml:space="preserve"> tại chợ đầu mối, đấu giá; cơ sở chuyên doanh, xuất nhập khẩu thực phẩm nông lâm thủy sản thuộc phạm vi quản lý của Bộ Nông nghiệp và Phát triển nông thôn.” </w:t>
            </w:r>
          </w:p>
          <w:p w14:paraId="6FF8557E" w14:textId="0F2D3FE7" w:rsidR="006375BD" w:rsidRPr="001C0C07" w:rsidRDefault="006375BD" w:rsidP="006375BD">
            <w:pPr>
              <w:tabs>
                <w:tab w:val="left" w:pos="567"/>
              </w:tabs>
              <w:spacing w:line="264" w:lineRule="auto"/>
              <w:jc w:val="both"/>
              <w:rPr>
                <w:rStyle w:val="Hyperlink0"/>
                <w:rFonts w:eastAsia="Arial"/>
                <w:sz w:val="26"/>
                <w:szCs w:val="26"/>
              </w:rPr>
            </w:pPr>
            <w:r>
              <w:rPr>
                <w:rStyle w:val="Khngc"/>
                <w:rFonts w:ascii="Times New Roman" w:hAnsi="Times New Roman" w:cs="Times New Roman"/>
                <w:sz w:val="26"/>
                <w:szCs w:val="26"/>
                <w:lang w:val="en-US"/>
              </w:rPr>
              <w:t xml:space="preserve">- </w:t>
            </w:r>
            <w:r w:rsidRPr="001C0C07">
              <w:rPr>
                <w:rFonts w:ascii="Times New Roman" w:hAnsi="Times New Roman" w:cs="Times New Roman"/>
                <w:sz w:val="26"/>
                <w:szCs w:val="26"/>
              </w:rPr>
              <w:t xml:space="preserve"> “</w:t>
            </w:r>
            <w:r w:rsidRPr="001C0C07">
              <w:rPr>
                <w:rStyle w:val="Hyperlink0"/>
                <w:rFonts w:eastAsia="Arial"/>
                <w:sz w:val="26"/>
                <w:szCs w:val="26"/>
              </w:rPr>
              <w:t xml:space="preserve">- Tổ chức, cá nhân tham gia sản xuất ban đầu, sơ chế, chế biến, kinh doanh, </w:t>
            </w:r>
            <w:r w:rsidRPr="0028352D">
              <w:rPr>
                <w:rStyle w:val="Hyperlink0"/>
                <w:rFonts w:eastAsia="Arial"/>
                <w:i/>
                <w:iCs/>
                <w:sz w:val="26"/>
                <w:szCs w:val="26"/>
                <w:u w:val="single"/>
              </w:rPr>
              <w:t>bảo quản</w:t>
            </w:r>
            <w:r w:rsidRPr="001C0C07">
              <w:rPr>
                <w:rStyle w:val="Hyperlink0"/>
                <w:rFonts w:eastAsia="Arial"/>
                <w:sz w:val="26"/>
                <w:szCs w:val="26"/>
              </w:rPr>
              <w:t xml:space="preserve"> </w:t>
            </w:r>
            <w:r w:rsidRPr="001C0C07">
              <w:rPr>
                <w:rStyle w:val="Khngc"/>
                <w:rFonts w:ascii="Times New Roman" w:hAnsi="Times New Roman" w:cs="Times New Roman"/>
                <w:sz w:val="26"/>
                <w:szCs w:val="26"/>
              </w:rPr>
              <w:t>tại chợ đầu mối, đấu giá; cơ sở chuyên doanh, xuất nhập khẩu thực phẩm nông lâm thủy sản</w:t>
            </w:r>
            <w:r w:rsidRPr="001C0C07">
              <w:rPr>
                <w:rStyle w:val="Hyperlink0"/>
                <w:rFonts w:eastAsia="Arial"/>
                <w:sz w:val="26"/>
                <w:szCs w:val="26"/>
              </w:rPr>
              <w:t>;</w:t>
            </w:r>
          </w:p>
          <w:p w14:paraId="678D6035" w14:textId="2E313F8B" w:rsidR="006375BD" w:rsidRPr="0028352D" w:rsidRDefault="006375BD" w:rsidP="006375BD">
            <w:pPr>
              <w:spacing w:line="264" w:lineRule="auto"/>
              <w:jc w:val="both"/>
              <w:rPr>
                <w:rFonts w:ascii="Times New Roman" w:eastAsia="Arial" w:hAnsi="Times New Roman" w:cs="Times New Roman"/>
                <w:sz w:val="26"/>
                <w:szCs w:val="26"/>
              </w:rPr>
            </w:pPr>
            <w:r w:rsidRPr="001C0C07">
              <w:rPr>
                <w:rStyle w:val="Hyperlink0"/>
                <w:rFonts w:eastAsia="Arial"/>
                <w:sz w:val="26"/>
                <w:szCs w:val="26"/>
              </w:rPr>
              <w:t xml:space="preserve">- Các đơn vị phân tích chất lượng thực phẩm đã được chỉ định và công nhận“       </w:t>
            </w:r>
          </w:p>
        </w:tc>
        <w:tc>
          <w:tcPr>
            <w:tcW w:w="4976" w:type="dxa"/>
          </w:tcPr>
          <w:p w14:paraId="51478792" w14:textId="77777777" w:rsidR="006375BD" w:rsidRDefault="006375BD" w:rsidP="006375BD">
            <w:pPr>
              <w:pStyle w:val="NidungAA"/>
              <w:shd w:val="clear" w:color="auto" w:fill="FFFFFF"/>
              <w:spacing w:line="264" w:lineRule="auto"/>
              <w:ind w:hanging="14"/>
              <w:rPr>
                <w:rFonts w:ascii="Times New Roman" w:hAnsi="Times New Roman" w:cs="Times New Roman"/>
                <w:color w:val="FF0000"/>
                <w:sz w:val="26"/>
                <w:szCs w:val="26"/>
              </w:rPr>
            </w:pPr>
            <w:r w:rsidRPr="009F4564">
              <w:rPr>
                <w:rFonts w:ascii="Times New Roman" w:hAnsi="Times New Roman" w:cs="Times New Roman"/>
                <w:color w:val="FF0000"/>
                <w:sz w:val="26"/>
                <w:szCs w:val="26"/>
              </w:rPr>
              <w:t>Đề nghị giữ nguyên như dự thảo.</w:t>
            </w:r>
            <w:r>
              <w:rPr>
                <w:rFonts w:ascii="Times New Roman" w:hAnsi="Times New Roman" w:cs="Times New Roman"/>
                <w:color w:val="FF0000"/>
                <w:sz w:val="26"/>
                <w:szCs w:val="26"/>
              </w:rPr>
              <w:t xml:space="preserve"> </w:t>
            </w:r>
          </w:p>
          <w:p w14:paraId="3786BC2D" w14:textId="53E25DB1" w:rsidR="006375BD" w:rsidRDefault="006375BD" w:rsidP="006375BD">
            <w:pPr>
              <w:pStyle w:val="NidungAA"/>
              <w:shd w:val="clear" w:color="auto" w:fill="FFFFFF"/>
              <w:spacing w:line="264" w:lineRule="auto"/>
              <w:ind w:hanging="14"/>
              <w:rPr>
                <w:rFonts w:ascii="Times New Roman" w:hAnsi="Times New Roman" w:cs="Times New Roman"/>
                <w:color w:val="FF0000"/>
                <w:sz w:val="26"/>
                <w:szCs w:val="26"/>
              </w:rPr>
            </w:pPr>
            <w:r>
              <w:rPr>
                <w:rFonts w:ascii="Times New Roman" w:hAnsi="Times New Roman" w:cs="Times New Roman"/>
                <w:color w:val="FF0000"/>
                <w:sz w:val="26"/>
                <w:szCs w:val="26"/>
              </w:rPr>
              <w:t>- Hoạt động kinh doanh, bày bán cũng phải đáp ứng các yêu cầu về bảo quản.</w:t>
            </w:r>
          </w:p>
          <w:p w14:paraId="2E63821A" w14:textId="77777777" w:rsidR="006375BD" w:rsidRDefault="006375BD" w:rsidP="006375BD">
            <w:pPr>
              <w:pStyle w:val="NidungAA"/>
              <w:shd w:val="clear" w:color="auto" w:fill="FFFFFF"/>
              <w:spacing w:line="264" w:lineRule="auto"/>
              <w:ind w:hanging="14"/>
              <w:rPr>
                <w:rFonts w:ascii="Times New Roman" w:hAnsi="Times New Roman" w:cs="Times New Roman"/>
                <w:color w:val="FF0000"/>
                <w:sz w:val="26"/>
                <w:szCs w:val="26"/>
              </w:rPr>
            </w:pPr>
          </w:p>
          <w:p w14:paraId="4E518F4D" w14:textId="77777777" w:rsidR="006375BD" w:rsidRDefault="006375BD" w:rsidP="006375BD">
            <w:pPr>
              <w:pStyle w:val="NidungAA"/>
              <w:shd w:val="clear" w:color="auto" w:fill="FFFFFF"/>
              <w:spacing w:line="264" w:lineRule="auto"/>
              <w:ind w:hanging="14"/>
              <w:rPr>
                <w:rFonts w:ascii="Times New Roman" w:hAnsi="Times New Roman" w:cs="Times New Roman"/>
                <w:color w:val="FF0000"/>
                <w:sz w:val="26"/>
                <w:szCs w:val="26"/>
              </w:rPr>
            </w:pPr>
          </w:p>
          <w:p w14:paraId="79D73E64" w14:textId="77777777" w:rsidR="006375BD" w:rsidRDefault="006375BD" w:rsidP="006375BD">
            <w:pPr>
              <w:pStyle w:val="NidungAA"/>
              <w:shd w:val="clear" w:color="auto" w:fill="FFFFFF"/>
              <w:spacing w:line="264" w:lineRule="auto"/>
              <w:ind w:hanging="14"/>
              <w:rPr>
                <w:rFonts w:ascii="Times New Roman" w:hAnsi="Times New Roman" w:cs="Times New Roman"/>
                <w:color w:val="FF0000"/>
                <w:sz w:val="26"/>
                <w:szCs w:val="26"/>
              </w:rPr>
            </w:pPr>
          </w:p>
          <w:p w14:paraId="35B0D2A8" w14:textId="221DBE29" w:rsidR="006375BD" w:rsidRPr="009F4564" w:rsidRDefault="006375BD" w:rsidP="006375BD">
            <w:pPr>
              <w:pStyle w:val="NidungAA"/>
              <w:shd w:val="clear" w:color="auto" w:fill="FFFFFF"/>
              <w:spacing w:line="264" w:lineRule="auto"/>
              <w:ind w:hanging="14"/>
              <w:rPr>
                <w:rFonts w:ascii="Times New Roman" w:hAnsi="Times New Roman" w:cs="Times New Roman"/>
                <w:color w:val="FF0000"/>
                <w:sz w:val="26"/>
                <w:szCs w:val="26"/>
              </w:rPr>
            </w:pPr>
            <w:r>
              <w:rPr>
                <w:rFonts w:ascii="Times New Roman" w:hAnsi="Times New Roman" w:cs="Times New Roman"/>
                <w:color w:val="FF0000"/>
                <w:sz w:val="26"/>
                <w:szCs w:val="26"/>
              </w:rPr>
              <w:t>- Ngoài các Tổ chức đánh giá sự phù hợp (thử nghiệm, giám định, kiểm định, chứng nhận) được chỉ định phục vụ QLNN còn có các tổ chức đánh giá sự phù hợp đăng ký lĩnh vực hoạt động phục vụ nhu cầu của người dân, doanh nghiệp</w:t>
            </w:r>
          </w:p>
        </w:tc>
      </w:tr>
      <w:tr w:rsidR="006375BD" w:rsidRPr="001C0C07" w14:paraId="778C1667" w14:textId="77777777" w:rsidTr="009F4564">
        <w:tc>
          <w:tcPr>
            <w:tcW w:w="810" w:type="dxa"/>
          </w:tcPr>
          <w:p w14:paraId="0C65D7A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A0E0990"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D052902" w14:textId="77777777" w:rsidR="006375BD" w:rsidRPr="004A0F88" w:rsidRDefault="006375BD" w:rsidP="006375BD">
            <w:pPr>
              <w:spacing w:line="264" w:lineRule="auto"/>
              <w:jc w:val="both"/>
              <w:rPr>
                <w:rFonts w:ascii="Times New Roman" w:hAnsi="Times New Roman" w:cs="Times New Roman"/>
                <w:color w:val="FF0000"/>
                <w:sz w:val="26"/>
                <w:szCs w:val="26"/>
                <w:lang w:val="da-DK"/>
              </w:rPr>
            </w:pPr>
            <w:r w:rsidRPr="004A0F88">
              <w:rPr>
                <w:rStyle w:val="Hyperlink0"/>
                <w:rFonts w:eastAsia="Arial"/>
                <w:color w:val="FF0000"/>
                <w:sz w:val="26"/>
                <w:szCs w:val="26"/>
              </w:rPr>
              <w:t xml:space="preserve">2. </w:t>
            </w:r>
            <w:r w:rsidRPr="004A0F88">
              <w:rPr>
                <w:rFonts w:ascii="Times New Roman" w:hAnsi="Times New Roman" w:cs="Times New Roman"/>
                <w:color w:val="FF0000"/>
                <w:sz w:val="26"/>
                <w:szCs w:val="26"/>
                <w:lang w:val="da-DK"/>
              </w:rPr>
              <w:t xml:space="preserve">Điểm a mục 2.2 chương I phần thứ ba: </w:t>
            </w:r>
          </w:p>
          <w:p w14:paraId="3A030619" w14:textId="77777777" w:rsidR="006375BD" w:rsidRPr="004A0F88" w:rsidRDefault="006375BD" w:rsidP="006375BD">
            <w:pPr>
              <w:tabs>
                <w:tab w:val="left" w:pos="567"/>
              </w:tabs>
              <w:spacing w:line="264" w:lineRule="auto"/>
              <w:jc w:val="both"/>
              <w:rPr>
                <w:rStyle w:val="Khngc"/>
                <w:rFonts w:ascii="Times New Roman" w:hAnsi="Times New Roman" w:cs="Times New Roman"/>
                <w:color w:val="FF0000"/>
                <w:sz w:val="26"/>
                <w:szCs w:val="26"/>
                <w:u w:color="FF0000"/>
              </w:rPr>
            </w:pPr>
            <w:r w:rsidRPr="004A0F88">
              <w:rPr>
                <w:rFonts w:ascii="Times New Roman" w:hAnsi="Times New Roman" w:cs="Times New Roman"/>
                <w:color w:val="FF0000"/>
                <w:sz w:val="26"/>
                <w:szCs w:val="26"/>
                <w:lang w:val="da-DK"/>
              </w:rPr>
              <w:t xml:space="preserve">Đề nghị sửa thành - Các cơ sở ký bản cam kết đảm bảo ATTP tăng </w:t>
            </w:r>
            <w:r w:rsidRPr="004A0F88">
              <w:rPr>
                <w:rStyle w:val="Khngc"/>
                <w:rFonts w:ascii="Times New Roman" w:hAnsi="Times New Roman" w:cs="Times New Roman"/>
                <w:color w:val="FF0000"/>
                <w:sz w:val="26"/>
                <w:szCs w:val="26"/>
                <w:u w:color="FF0000"/>
              </w:rPr>
              <w:t>20%/năm</w:t>
            </w:r>
          </w:p>
          <w:p w14:paraId="4791BD7E" w14:textId="77777777" w:rsidR="006375BD" w:rsidRPr="004A0F88" w:rsidRDefault="006375BD" w:rsidP="006375BD">
            <w:pPr>
              <w:tabs>
                <w:tab w:val="left" w:pos="567"/>
              </w:tabs>
              <w:spacing w:line="264" w:lineRule="auto"/>
              <w:jc w:val="both"/>
              <w:rPr>
                <w:rStyle w:val="Khngc"/>
                <w:rFonts w:ascii="Times New Roman" w:hAnsi="Times New Roman" w:cs="Times New Roman"/>
                <w:color w:val="FF0000"/>
                <w:sz w:val="26"/>
                <w:szCs w:val="26"/>
              </w:rPr>
            </w:pPr>
          </w:p>
        </w:tc>
        <w:tc>
          <w:tcPr>
            <w:tcW w:w="4976" w:type="dxa"/>
            <w:vMerge w:val="restart"/>
          </w:tcPr>
          <w:p w14:paraId="3D1F5EFE" w14:textId="5BF931BA" w:rsidR="006375BD" w:rsidRPr="004A0F88" w:rsidRDefault="006375BD" w:rsidP="006375BD">
            <w:pPr>
              <w:pStyle w:val="NidungAA"/>
              <w:shd w:val="clear" w:color="auto" w:fill="FFFFFF"/>
              <w:spacing w:line="264" w:lineRule="auto"/>
              <w:ind w:hanging="14"/>
              <w:rPr>
                <w:rFonts w:ascii="Times New Roman" w:hAnsi="Times New Roman" w:cs="Times New Roman"/>
                <w:color w:val="FF0000"/>
                <w:sz w:val="26"/>
                <w:szCs w:val="26"/>
              </w:rPr>
            </w:pPr>
            <w:r w:rsidRPr="004A0F88">
              <w:rPr>
                <w:rFonts w:ascii="Times New Roman" w:hAnsi="Times New Roman" w:cs="Times New Roman"/>
                <w:color w:val="FF0000"/>
                <w:sz w:val="26"/>
                <w:szCs w:val="26"/>
              </w:rPr>
              <w:t>Đề nghị giữ nguyên như dự thảo. Theo thống kê, đến hết năm 2020, trong tổng số khoảng 1,3 triệu cơ sở SXKD NLTS nhỏ lẻ, đã tổ chức ký cam kết được 81% (đến hết năm 2019 chỉ đạt 64%). Đến hết năm 2025, phấn đấu đạt 100% các cơ sở nhỏ lẻ đã ký cam kết là khả thi, trong đó cần nâng cao vai trò, trách nhiệm của hệ thống các cơ quan địa phương</w:t>
            </w:r>
          </w:p>
        </w:tc>
      </w:tr>
      <w:tr w:rsidR="006375BD" w:rsidRPr="001C0C07" w14:paraId="7E71F8AD" w14:textId="77777777" w:rsidTr="009F4564">
        <w:tc>
          <w:tcPr>
            <w:tcW w:w="810" w:type="dxa"/>
          </w:tcPr>
          <w:p w14:paraId="1DA2DB6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BC6C3C6"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36722CDA" w14:textId="77777777" w:rsidR="006375BD" w:rsidRPr="001C0C07" w:rsidRDefault="006375BD" w:rsidP="006375BD">
            <w:pPr>
              <w:tabs>
                <w:tab w:val="left" w:pos="567"/>
              </w:tabs>
              <w:spacing w:line="264" w:lineRule="auto"/>
              <w:jc w:val="both"/>
              <w:rPr>
                <w:rFonts w:ascii="Times New Roman" w:hAnsi="Times New Roman" w:cs="Times New Roman"/>
                <w:sz w:val="26"/>
                <w:szCs w:val="26"/>
                <w:lang w:val="da-DK"/>
              </w:rPr>
            </w:pPr>
            <w:r w:rsidRPr="001C0C07">
              <w:rPr>
                <w:rStyle w:val="Hyperlink0"/>
                <w:rFonts w:eastAsia="Arial"/>
                <w:sz w:val="26"/>
                <w:szCs w:val="26"/>
              </w:rPr>
              <w:t xml:space="preserve">3. </w:t>
            </w:r>
            <w:r w:rsidRPr="001C0C07">
              <w:rPr>
                <w:rFonts w:ascii="Times New Roman" w:hAnsi="Times New Roman" w:cs="Times New Roman"/>
                <w:sz w:val="26"/>
                <w:szCs w:val="26"/>
                <w:lang w:val="da-DK"/>
              </w:rPr>
              <w:t xml:space="preserve">Điểm b mục 2.2 chương I phần thứ ba: </w:t>
            </w:r>
          </w:p>
          <w:p w14:paraId="63514ADC" w14:textId="16543789" w:rsidR="006375BD" w:rsidRPr="001C0C07" w:rsidRDefault="006375BD" w:rsidP="006375BD">
            <w:pPr>
              <w:tabs>
                <w:tab w:val="left" w:pos="567"/>
              </w:tabs>
              <w:spacing w:line="264" w:lineRule="auto"/>
              <w:jc w:val="both"/>
              <w:rPr>
                <w:rStyle w:val="Hyperlink0"/>
                <w:rFonts w:eastAsia="Arial"/>
                <w:sz w:val="26"/>
                <w:szCs w:val="26"/>
              </w:rPr>
            </w:pPr>
            <w:r w:rsidRPr="001C0C07">
              <w:rPr>
                <w:rStyle w:val="Hyperlink0"/>
                <w:rFonts w:eastAsia="Arial"/>
                <w:sz w:val="26"/>
                <w:szCs w:val="26"/>
              </w:rPr>
              <w:t>“</w:t>
            </w:r>
            <w:r w:rsidRPr="001C0C07">
              <w:rPr>
                <w:rFonts w:ascii="Times New Roman" w:hAnsi="Times New Roman" w:cs="Times New Roman"/>
                <w:sz w:val="26"/>
                <w:szCs w:val="26"/>
                <w:lang w:val="da-DK"/>
              </w:rPr>
              <w:t xml:space="preserve">- </w:t>
            </w:r>
            <w:r w:rsidRPr="001C0C07">
              <w:rPr>
                <w:rStyle w:val="Hyperlink0"/>
                <w:rFonts w:eastAsia="Arial"/>
                <w:sz w:val="26"/>
                <w:szCs w:val="26"/>
              </w:rPr>
              <w:t>100% cơ sản xuất, kinh doanh nông lâm thủy sản ký cam kết tuân thủ quy định an toàn thực phẩm;</w:t>
            </w:r>
          </w:p>
        </w:tc>
        <w:tc>
          <w:tcPr>
            <w:tcW w:w="4976" w:type="dxa"/>
            <w:vMerge/>
          </w:tcPr>
          <w:p w14:paraId="40B1C226" w14:textId="77777777" w:rsidR="006375BD" w:rsidRPr="001C0C07" w:rsidRDefault="006375BD" w:rsidP="006375BD">
            <w:pPr>
              <w:pStyle w:val="NidungAA"/>
              <w:shd w:val="clear" w:color="auto" w:fill="FFFFFF"/>
              <w:spacing w:line="264" w:lineRule="auto"/>
              <w:ind w:hanging="14"/>
              <w:rPr>
                <w:rFonts w:ascii="Times New Roman" w:hAnsi="Times New Roman" w:cs="Times New Roman"/>
                <w:sz w:val="26"/>
                <w:szCs w:val="26"/>
              </w:rPr>
            </w:pPr>
          </w:p>
        </w:tc>
      </w:tr>
      <w:tr w:rsidR="006375BD" w:rsidRPr="001C0C07" w14:paraId="0F6851ED" w14:textId="77777777" w:rsidTr="009F4564">
        <w:tc>
          <w:tcPr>
            <w:tcW w:w="810" w:type="dxa"/>
          </w:tcPr>
          <w:p w14:paraId="73C8D7C8"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7B0AF9B5" w14:textId="46EEB165" w:rsidR="006375BD" w:rsidRPr="001C0C07" w:rsidRDefault="006375BD" w:rsidP="006375BD">
            <w:pPr>
              <w:spacing w:line="264" w:lineRule="auto"/>
              <w:rPr>
                <w:rFonts w:ascii="Times New Roman" w:hAnsi="Times New Roman" w:cs="Times New Roman"/>
                <w:sz w:val="26"/>
                <w:szCs w:val="26"/>
              </w:rPr>
            </w:pPr>
          </w:p>
        </w:tc>
        <w:tc>
          <w:tcPr>
            <w:tcW w:w="7611" w:type="dxa"/>
          </w:tcPr>
          <w:p w14:paraId="368C1CCB"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color w:val="FF0000"/>
                <w:sz w:val="26"/>
                <w:szCs w:val="26"/>
                <w:lang w:val="da-DK"/>
              </w:rPr>
              <w:t xml:space="preserve">- 50% số tỉnh, thành phố tiến tới thành lập Ban quản lý ATTP” </w:t>
            </w:r>
            <w:r w:rsidRPr="004A0F88">
              <w:rPr>
                <w:rStyle w:val="Hyperlink0"/>
                <w:rFonts w:eastAsia="Arial"/>
                <w:color w:val="FF0000"/>
                <w:sz w:val="26"/>
                <w:szCs w:val="26"/>
              </w:rPr>
              <w:t xml:space="preserve">                </w:t>
            </w:r>
          </w:p>
        </w:tc>
        <w:tc>
          <w:tcPr>
            <w:tcW w:w="4976" w:type="dxa"/>
          </w:tcPr>
          <w:p w14:paraId="383975C8" w14:textId="2459E062" w:rsidR="006375BD" w:rsidRPr="004A0F88" w:rsidRDefault="006375BD" w:rsidP="006375BD">
            <w:pPr>
              <w:pStyle w:val="NidungAA"/>
              <w:shd w:val="clear" w:color="auto" w:fill="FFFFFF"/>
              <w:spacing w:line="264" w:lineRule="auto"/>
              <w:ind w:hanging="14"/>
              <w:rPr>
                <w:rFonts w:ascii="Times New Roman" w:hAnsi="Times New Roman" w:cs="Times New Roman"/>
                <w:color w:val="FF0000"/>
                <w:sz w:val="26"/>
                <w:szCs w:val="26"/>
              </w:rPr>
            </w:pPr>
            <w:r w:rsidRPr="004A0F88">
              <w:rPr>
                <w:rFonts w:ascii="Times New Roman" w:hAnsi="Times New Roman" w:cs="Times New Roman"/>
                <w:color w:val="FF0000"/>
                <w:sz w:val="26"/>
                <w:szCs w:val="26"/>
              </w:rPr>
              <w:t>Không tiếp thu. Hiện nay, mô hình Ban Quản lý ATTP vẫn trong giai đoạn thí điểm, cần đánh giá tổng kết trước khi xem xét mở rộng.</w:t>
            </w:r>
          </w:p>
        </w:tc>
      </w:tr>
      <w:tr w:rsidR="006375BD" w:rsidRPr="001C0C07" w14:paraId="5D9AB079" w14:textId="77777777" w:rsidTr="009F4564">
        <w:tc>
          <w:tcPr>
            <w:tcW w:w="810" w:type="dxa"/>
          </w:tcPr>
          <w:p w14:paraId="6D219C67"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D7A0870"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 xml:space="preserve">Sở Nông nghiệp và </w:t>
            </w:r>
            <w:r w:rsidRPr="001C0C07">
              <w:rPr>
                <w:rFonts w:ascii="Times New Roman" w:hAnsi="Times New Roman" w:cs="Times New Roman"/>
                <w:sz w:val="26"/>
                <w:szCs w:val="26"/>
              </w:rPr>
              <w:lastRenderedPageBreak/>
              <w:t>PTNT Hòa Bình</w:t>
            </w:r>
          </w:p>
        </w:tc>
        <w:tc>
          <w:tcPr>
            <w:tcW w:w="7611" w:type="dxa"/>
          </w:tcPr>
          <w:p w14:paraId="31529B9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lastRenderedPageBreak/>
              <w:t xml:space="preserve">2. </w:t>
            </w:r>
            <w:r w:rsidRPr="001C0C07">
              <w:rPr>
                <w:rFonts w:ascii="Times New Roman" w:hAnsi="Times New Roman" w:cs="Times New Roman"/>
                <w:color w:val="000000"/>
                <w:sz w:val="26"/>
                <w:szCs w:val="26"/>
              </w:rPr>
              <w:t>Một số nội dung đề nghị sửa đổi, bổ sung</w:t>
            </w:r>
          </w:p>
          <w:p w14:paraId="492733B0" w14:textId="77777777" w:rsidR="006375BD" w:rsidRPr="001C0C07" w:rsidRDefault="006375BD" w:rsidP="006375BD">
            <w:pPr>
              <w:spacing w:line="264" w:lineRule="auto"/>
              <w:jc w:val="both"/>
              <w:rPr>
                <w:rFonts w:ascii="Times New Roman" w:hAnsi="Times New Roman" w:cs="Times New Roman"/>
                <w:i/>
                <w:iCs/>
                <w:color w:val="000000"/>
                <w:sz w:val="26"/>
                <w:szCs w:val="26"/>
              </w:rPr>
            </w:pPr>
            <w:r w:rsidRPr="001C0C07">
              <w:rPr>
                <w:rFonts w:ascii="Times New Roman" w:hAnsi="Times New Roman" w:cs="Times New Roman"/>
                <w:color w:val="000000"/>
                <w:sz w:val="26"/>
                <w:szCs w:val="26"/>
              </w:rPr>
              <w:lastRenderedPageBreak/>
              <w:t xml:space="preserve">* Tại mục a, mục b, điểm 2.2, khoản 2, Điều I, Phần thứ thứ ba của Đề án </w:t>
            </w:r>
            <w:r w:rsidRPr="001C0C07">
              <w:rPr>
                <w:rFonts w:ascii="Times New Roman" w:hAnsi="Times New Roman" w:cs="Times New Roman"/>
                <w:i/>
                <w:iCs/>
                <w:color w:val="000000"/>
                <w:sz w:val="26"/>
                <w:szCs w:val="26"/>
              </w:rPr>
              <w:t>"Trang 27 - Mục tiêu cụ thể":</w:t>
            </w:r>
          </w:p>
          <w:p w14:paraId="7FF6C63E"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Nội dung trong dự thảo </w:t>
            </w:r>
            <w:r w:rsidRPr="001C0C07">
              <w:rPr>
                <w:rFonts w:ascii="Times New Roman" w:hAnsi="Times New Roman" w:cs="Times New Roman"/>
                <w:i/>
                <w:iCs/>
                <w:sz w:val="26"/>
                <w:szCs w:val="26"/>
              </w:rPr>
              <w:t xml:space="preserve">" Tỷ lệ mẫu thực phẩm nông lâm thủy sản được giám sát vi phạm các quy định ATTP giảm 10%/năm", </w:t>
            </w:r>
            <w:r w:rsidRPr="001C0C07">
              <w:rPr>
                <w:rFonts w:ascii="Times New Roman" w:hAnsi="Times New Roman" w:cs="Times New Roman"/>
                <w:sz w:val="26"/>
                <w:szCs w:val="26"/>
              </w:rPr>
              <w:t>đề nghị sửa đổi như sau:</w:t>
            </w:r>
          </w:p>
          <w:p w14:paraId="39203A86"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w:t>
            </w:r>
            <w:r w:rsidRPr="001C0C07">
              <w:rPr>
                <w:rFonts w:ascii="Times New Roman" w:hAnsi="Times New Roman" w:cs="Times New Roman"/>
                <w:i/>
                <w:iCs/>
                <w:sz w:val="26"/>
                <w:szCs w:val="26"/>
              </w:rPr>
              <w:t>Tỷ lệ mẫu thực phẩm nông lâm thủy sản chủ lực của địa phương được giám sát vi phạm các quy định ATTP giảm 10%/năm"</w:t>
            </w:r>
            <w:r w:rsidRPr="001C0C07">
              <w:rPr>
                <w:rFonts w:ascii="Times New Roman" w:hAnsi="Times New Roman" w:cs="Times New Roman"/>
                <w:sz w:val="26"/>
                <w:szCs w:val="26"/>
              </w:rPr>
              <w:t>.</w:t>
            </w:r>
          </w:p>
          <w:p w14:paraId="24720637"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i/>
                <w:iCs/>
                <w:sz w:val="26"/>
                <w:szCs w:val="26"/>
              </w:rPr>
              <w:t xml:space="preserve">Lý do: </w:t>
            </w:r>
            <w:r w:rsidRPr="001C0C07">
              <w:rPr>
                <w:rFonts w:ascii="Times New Roman" w:hAnsi="Times New Roman" w:cs="Times New Roman"/>
                <w:sz w:val="26"/>
                <w:szCs w:val="26"/>
              </w:rPr>
              <w:t xml:space="preserve">Hàng năm, ngoài việc giám sát ATTP đối với các sản phẩm chủ lực của địa phương còn thực hiện giám sát các sản phẩm nông lâm thủy sản của các tỉnh ngoài đưa vào tiêu thụ trên địa bàn tỉnh. </w:t>
            </w:r>
          </w:p>
          <w:p w14:paraId="45653629" w14:textId="77A04EBA"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Nội dung trong dự thảo </w:t>
            </w:r>
            <w:r w:rsidRPr="001C0C07">
              <w:rPr>
                <w:rFonts w:ascii="Times New Roman" w:hAnsi="Times New Roman" w:cs="Times New Roman"/>
                <w:i/>
                <w:iCs/>
                <w:sz w:val="26"/>
                <w:szCs w:val="26"/>
              </w:rPr>
              <w:t>"Tỷ lệ sản phẩm chế biến làm sẵn, ăn liền t</w:t>
            </w:r>
            <w:r>
              <w:rPr>
                <w:rFonts w:ascii="Times New Roman" w:hAnsi="Times New Roman" w:cs="Times New Roman"/>
                <w:i/>
                <w:iCs/>
                <w:sz w:val="26"/>
                <w:szCs w:val="26"/>
              </w:rPr>
              <w:t>ă</w:t>
            </w:r>
            <w:r w:rsidRPr="001C0C07">
              <w:rPr>
                <w:rFonts w:ascii="Times New Roman" w:hAnsi="Times New Roman" w:cs="Times New Roman"/>
                <w:i/>
                <w:iCs/>
                <w:sz w:val="26"/>
                <w:szCs w:val="26"/>
              </w:rPr>
              <w:t xml:space="preserve">ng 10%/năm", </w:t>
            </w:r>
            <w:r w:rsidRPr="001C0C07">
              <w:rPr>
                <w:rFonts w:ascii="Times New Roman" w:hAnsi="Times New Roman" w:cs="Times New Roman"/>
                <w:sz w:val="26"/>
                <w:szCs w:val="26"/>
              </w:rPr>
              <w:t xml:space="preserve">đề nghị sửa đổi như sau: </w:t>
            </w:r>
            <w:r w:rsidRPr="001C0C07">
              <w:rPr>
                <w:rFonts w:ascii="Times New Roman" w:hAnsi="Times New Roman" w:cs="Times New Roman"/>
                <w:i/>
                <w:iCs/>
                <w:sz w:val="26"/>
                <w:szCs w:val="26"/>
              </w:rPr>
              <w:t>" Tỷ lệ sản phẩm qua sơ chế, chế biến, ăn liền tăng 10%/năm"</w:t>
            </w:r>
            <w:r w:rsidRPr="001C0C07">
              <w:rPr>
                <w:rFonts w:ascii="Times New Roman" w:hAnsi="Times New Roman" w:cs="Times New Roman"/>
                <w:sz w:val="26"/>
                <w:szCs w:val="26"/>
              </w:rPr>
              <w:t>.</w:t>
            </w:r>
          </w:p>
          <w:p w14:paraId="56DB95FD"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i/>
                <w:iCs/>
                <w:sz w:val="26"/>
                <w:szCs w:val="26"/>
              </w:rPr>
              <w:t xml:space="preserve">Lý do: </w:t>
            </w:r>
            <w:r w:rsidRPr="001C0C07">
              <w:rPr>
                <w:rFonts w:ascii="Times New Roman" w:hAnsi="Times New Roman" w:cs="Times New Roman"/>
                <w:sz w:val="26"/>
                <w:szCs w:val="26"/>
              </w:rPr>
              <w:t>Đối với các tổ hợp tác, hợp tác xã chưa có điều kiện áp dụng công nghệ chế biến sâu, cần thúc đẩy phát triển các sản phẩm nông lâm thủy sản qua sơ chế trực tiếp và bán ra thị trường.</w:t>
            </w:r>
          </w:p>
          <w:p w14:paraId="4115F59C" w14:textId="77777777"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sz w:val="26"/>
                <w:szCs w:val="26"/>
              </w:rPr>
              <w:t xml:space="preserve">* Tại khoản 2, Điều V, phần thứ ba của Đề án </w:t>
            </w:r>
            <w:r w:rsidRPr="001C0C07">
              <w:rPr>
                <w:rFonts w:ascii="Times New Roman" w:hAnsi="Times New Roman" w:cs="Times New Roman"/>
                <w:i/>
                <w:iCs/>
                <w:sz w:val="26"/>
                <w:szCs w:val="26"/>
              </w:rPr>
              <w:t>"Trang 36 - UBND các tỉnh, thành phố trực thuộc Trung ương"</w:t>
            </w:r>
          </w:p>
          <w:p w14:paraId="027C2E54" w14:textId="77777777"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sz w:val="26"/>
                <w:szCs w:val="26"/>
              </w:rPr>
              <w:t xml:space="preserve">- Nội dung trong dự thảo </w:t>
            </w:r>
            <w:r w:rsidRPr="001C0C07">
              <w:rPr>
                <w:rFonts w:ascii="Times New Roman" w:hAnsi="Times New Roman" w:cs="Times New Roman"/>
                <w:i/>
                <w:iCs/>
                <w:sz w:val="26"/>
                <w:szCs w:val="26"/>
              </w:rPr>
              <w:t>"Chỉ đạo Sở Nông nghiệp và PTNT chủ trì, phối hợp với các Sở ngành liên quan xây dựng Đề án hoặc Kế hoạch triển khai thực hiện Đề án này phù hợp với tình hình của địa phương; chỉ đạo các cơ quan</w:t>
            </w:r>
            <w:r w:rsidRPr="001C0C07">
              <w:rPr>
                <w:rFonts w:ascii="Times New Roman" w:hAnsi="Times New Roman" w:cs="Times New Roman"/>
                <w:sz w:val="26"/>
                <w:szCs w:val="26"/>
              </w:rPr>
              <w:t xml:space="preserve"> </w:t>
            </w:r>
            <w:r w:rsidRPr="001C0C07">
              <w:rPr>
                <w:rFonts w:ascii="Times New Roman" w:hAnsi="Times New Roman" w:cs="Times New Roman"/>
                <w:i/>
                <w:iCs/>
                <w:sz w:val="26"/>
                <w:szCs w:val="26"/>
              </w:rPr>
              <w:t>chuyên môn thuộc UBND tỉnh triển khai đồng bộ, có hiệu quả Đề án tại địa phương"</w:t>
            </w:r>
            <w:r w:rsidRPr="001C0C07">
              <w:rPr>
                <w:rFonts w:ascii="Times New Roman" w:hAnsi="Times New Roman" w:cs="Times New Roman"/>
                <w:sz w:val="26"/>
                <w:szCs w:val="26"/>
              </w:rPr>
              <w:t xml:space="preserve">, đề nghị sửa lại như sau: </w:t>
            </w:r>
            <w:r w:rsidRPr="001C0C07">
              <w:rPr>
                <w:rFonts w:ascii="Times New Roman" w:hAnsi="Times New Roman" w:cs="Times New Roman"/>
                <w:i/>
                <w:iCs/>
                <w:sz w:val="26"/>
                <w:szCs w:val="26"/>
              </w:rPr>
              <w:t>"Chỉ đạo Sở Nông nghiệp và PTNT chủ trì, phối hợp với các Sở ngành liên quan tham mưu cho Ủy ban nhân dân tỉnh xây dựng Đề án hoặc Kế hoạch triển khai thực hiện Đề án này phù hợp với tình hình của địa phương; chỉ đạo các cơ quan chuyên môn thuộc UBND tỉnh triển khai đồng bộ, có hiệu quả Đề án tại địa phương"</w:t>
            </w:r>
          </w:p>
          <w:p w14:paraId="7109F905" w14:textId="77777777"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i/>
                <w:iCs/>
                <w:sz w:val="26"/>
                <w:szCs w:val="26"/>
              </w:rPr>
              <w:t xml:space="preserve">Lý do: </w:t>
            </w:r>
            <w:r w:rsidRPr="001C0C07">
              <w:rPr>
                <w:rFonts w:ascii="Times New Roman" w:hAnsi="Times New Roman" w:cs="Times New Roman"/>
                <w:sz w:val="26"/>
                <w:szCs w:val="26"/>
              </w:rPr>
              <w:t xml:space="preserve">Ủy ban nhân dân tỉnh ban hành Đề án hoặc Kế hoạch sẽ có hiệu lực để chỉ đạo các cơ quan chuyên môn thuộc UBND tỉnh một cách đồng bộ và có hiệu quả Đề án tại địa phương. </w:t>
            </w:r>
          </w:p>
        </w:tc>
        <w:tc>
          <w:tcPr>
            <w:tcW w:w="4976" w:type="dxa"/>
          </w:tcPr>
          <w:p w14:paraId="6536B26D" w14:textId="77777777"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Đề nghị giữ nguyên như dự thảo</w:t>
            </w:r>
          </w:p>
          <w:p w14:paraId="43EE2884" w14:textId="66D8E805"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Mục tiêu của đề án thực hiện trên cả nước không phải cụ thể từng địa phương.</w:t>
            </w:r>
          </w:p>
          <w:p w14:paraId="2A49F344" w14:textId="2B8C5CA6"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Sau khi đề án được ban hành, các địa phương xây dựng kế hoạch hoặc đề án triển khai và chủ động nguồn kinh phí thực hiện tại địa phương.</w:t>
            </w:r>
          </w:p>
          <w:p w14:paraId="42CB2159" w14:textId="05CB3365" w:rsidR="006375BD" w:rsidRDefault="006375BD" w:rsidP="006375BD">
            <w:pPr>
              <w:spacing w:line="264" w:lineRule="auto"/>
              <w:rPr>
                <w:rFonts w:ascii="Times New Roman" w:hAnsi="Times New Roman" w:cs="Times New Roman"/>
                <w:sz w:val="26"/>
                <w:szCs w:val="26"/>
                <w:lang w:val="en-US"/>
              </w:rPr>
            </w:pPr>
          </w:p>
          <w:p w14:paraId="5F7F57EC" w14:textId="335CD559" w:rsidR="006375BD" w:rsidRDefault="006375BD" w:rsidP="006375BD">
            <w:pPr>
              <w:spacing w:line="264" w:lineRule="auto"/>
              <w:rPr>
                <w:rFonts w:ascii="Times New Roman" w:hAnsi="Times New Roman" w:cs="Times New Roman"/>
                <w:sz w:val="26"/>
                <w:szCs w:val="26"/>
                <w:lang w:val="en-US"/>
              </w:rPr>
            </w:pPr>
          </w:p>
          <w:p w14:paraId="0B717E4B" w14:textId="1C06B740" w:rsidR="006375BD" w:rsidRDefault="006375BD" w:rsidP="006375BD">
            <w:pPr>
              <w:spacing w:line="264" w:lineRule="auto"/>
              <w:rPr>
                <w:rFonts w:ascii="Times New Roman" w:hAnsi="Times New Roman" w:cs="Times New Roman"/>
                <w:sz w:val="26"/>
                <w:szCs w:val="26"/>
                <w:lang w:val="en-US"/>
              </w:rPr>
            </w:pPr>
          </w:p>
          <w:p w14:paraId="48B0C7F9" w14:textId="28E828F8" w:rsidR="006375BD" w:rsidRDefault="006375BD" w:rsidP="006375BD">
            <w:pPr>
              <w:spacing w:line="264" w:lineRule="auto"/>
              <w:rPr>
                <w:rFonts w:ascii="Times New Roman" w:hAnsi="Times New Roman" w:cs="Times New Roman"/>
                <w:sz w:val="26"/>
                <w:szCs w:val="26"/>
                <w:lang w:val="en-US"/>
              </w:rPr>
            </w:pPr>
          </w:p>
          <w:p w14:paraId="7EA086A1" w14:textId="3E37B1E6"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Phạm trù “làm sẵn” đã bao gồm “sơ chế”</w:t>
            </w:r>
          </w:p>
          <w:p w14:paraId="5795F4E1" w14:textId="77777777" w:rsidR="006375BD" w:rsidRDefault="006375BD" w:rsidP="006375BD">
            <w:pPr>
              <w:spacing w:line="264" w:lineRule="auto"/>
              <w:rPr>
                <w:rFonts w:ascii="Times New Roman" w:hAnsi="Times New Roman" w:cs="Times New Roman"/>
                <w:sz w:val="26"/>
                <w:szCs w:val="26"/>
              </w:rPr>
            </w:pPr>
          </w:p>
          <w:p w14:paraId="6B5A3617" w14:textId="77777777" w:rsidR="006375BD" w:rsidRDefault="006375BD" w:rsidP="006375BD">
            <w:pPr>
              <w:spacing w:line="264" w:lineRule="auto"/>
              <w:rPr>
                <w:rFonts w:ascii="Times New Roman" w:hAnsi="Times New Roman" w:cs="Times New Roman"/>
                <w:sz w:val="26"/>
                <w:szCs w:val="26"/>
              </w:rPr>
            </w:pPr>
          </w:p>
          <w:p w14:paraId="0B3EF7CA" w14:textId="77777777" w:rsidR="006375BD" w:rsidRDefault="006375BD" w:rsidP="006375BD">
            <w:pPr>
              <w:spacing w:line="264" w:lineRule="auto"/>
              <w:rPr>
                <w:rFonts w:ascii="Times New Roman" w:hAnsi="Times New Roman" w:cs="Times New Roman"/>
                <w:sz w:val="26"/>
                <w:szCs w:val="26"/>
              </w:rPr>
            </w:pPr>
          </w:p>
          <w:p w14:paraId="771C714B" w14:textId="77777777" w:rsidR="006375BD" w:rsidRDefault="006375BD" w:rsidP="006375BD">
            <w:pPr>
              <w:spacing w:line="264" w:lineRule="auto"/>
              <w:rPr>
                <w:rFonts w:ascii="Times New Roman" w:hAnsi="Times New Roman" w:cs="Times New Roman"/>
                <w:sz w:val="26"/>
                <w:szCs w:val="26"/>
              </w:rPr>
            </w:pPr>
          </w:p>
          <w:p w14:paraId="5FB0700A" w14:textId="77777777" w:rsidR="006375BD" w:rsidRDefault="006375BD" w:rsidP="006375BD">
            <w:pPr>
              <w:spacing w:line="264" w:lineRule="auto"/>
              <w:rPr>
                <w:rFonts w:ascii="Times New Roman" w:hAnsi="Times New Roman" w:cs="Times New Roman"/>
                <w:sz w:val="26"/>
                <w:szCs w:val="26"/>
              </w:rPr>
            </w:pPr>
          </w:p>
          <w:p w14:paraId="0835B0EE" w14:textId="77777777" w:rsidR="006375BD" w:rsidRDefault="006375BD" w:rsidP="006375BD">
            <w:pPr>
              <w:spacing w:line="264" w:lineRule="auto"/>
              <w:rPr>
                <w:rFonts w:ascii="Times New Roman" w:hAnsi="Times New Roman" w:cs="Times New Roman"/>
                <w:sz w:val="26"/>
                <w:szCs w:val="26"/>
              </w:rPr>
            </w:pPr>
          </w:p>
          <w:p w14:paraId="0EB62137" w14:textId="77777777" w:rsidR="006375BD" w:rsidRDefault="006375BD" w:rsidP="006375BD">
            <w:pPr>
              <w:spacing w:line="264" w:lineRule="auto"/>
              <w:rPr>
                <w:rFonts w:ascii="Times New Roman" w:hAnsi="Times New Roman" w:cs="Times New Roman"/>
                <w:sz w:val="26"/>
                <w:szCs w:val="26"/>
              </w:rPr>
            </w:pPr>
          </w:p>
          <w:p w14:paraId="26A330FA" w14:textId="67DF77B5" w:rsidR="006375BD" w:rsidRPr="004A0F8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Tiếp thu, rà soát.</w:t>
            </w:r>
          </w:p>
        </w:tc>
      </w:tr>
      <w:tr w:rsidR="006375BD" w:rsidRPr="001C0C07" w14:paraId="12710A88" w14:textId="77777777" w:rsidTr="009F4564">
        <w:tc>
          <w:tcPr>
            <w:tcW w:w="810" w:type="dxa"/>
          </w:tcPr>
          <w:p w14:paraId="0C27C2D3"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C69D006" w14:textId="157C3ACB"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Hưng Yên</w:t>
            </w:r>
          </w:p>
        </w:tc>
        <w:tc>
          <w:tcPr>
            <w:tcW w:w="7611" w:type="dxa"/>
          </w:tcPr>
          <w:p w14:paraId="2E9FFD78" w14:textId="77777777"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b/>
                <w:bCs/>
                <w:color w:val="000000"/>
                <w:sz w:val="26"/>
                <w:szCs w:val="26"/>
              </w:rPr>
              <w:t>1. Mục Quan điểm, mục tiêu của đề án:</w:t>
            </w:r>
          </w:p>
          <w:p w14:paraId="4ACBA33C" w14:textId="77777777" w:rsidR="006375BD" w:rsidRPr="001C0C07" w:rsidRDefault="006375BD" w:rsidP="006375BD">
            <w:pPr>
              <w:spacing w:line="264" w:lineRule="auto"/>
              <w:jc w:val="both"/>
              <w:rPr>
                <w:rFonts w:ascii="Times New Roman" w:hAnsi="Times New Roman" w:cs="Times New Roman"/>
                <w:i/>
                <w:iCs/>
                <w:color w:val="000000"/>
                <w:sz w:val="26"/>
                <w:szCs w:val="26"/>
              </w:rPr>
            </w:pPr>
            <w:r w:rsidRPr="001C0C07">
              <w:rPr>
                <w:rFonts w:ascii="Times New Roman" w:hAnsi="Times New Roman" w:cs="Times New Roman"/>
                <w:b/>
                <w:bCs/>
                <w:i/>
                <w:iCs/>
                <w:color w:val="000000"/>
                <w:sz w:val="26"/>
                <w:szCs w:val="26"/>
              </w:rPr>
              <w:t>- Mục 2.2: Mục tiêu cụ thể</w:t>
            </w:r>
            <w:r w:rsidRPr="001C0C07">
              <w:rPr>
                <w:rFonts w:ascii="Times New Roman" w:hAnsi="Times New Roman" w:cs="Times New Roman"/>
                <w:i/>
                <w:iCs/>
                <w:color w:val="000000"/>
                <w:sz w:val="26"/>
                <w:szCs w:val="26"/>
              </w:rPr>
              <w:t>:</w:t>
            </w:r>
          </w:p>
          <w:p w14:paraId="014208F2"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Bổ sung: định hướng diện tích: trồng trọt, nuôi trồng thủy sản, cơ sở chăn nuôi sản xuất nông nghiệp theo hệ sinh thái tuần hoàn; sản xuất theo hướng hữu cơ; sản xuất đạt chứng nhận hữu cơ tăng…%/năm (</w:t>
            </w:r>
            <w:r w:rsidRPr="001C0C07">
              <w:rPr>
                <w:rFonts w:ascii="Times New Roman" w:hAnsi="Times New Roman" w:cs="Times New Roman"/>
                <w:i/>
                <w:iCs/>
                <w:color w:val="000000"/>
                <w:sz w:val="26"/>
                <w:szCs w:val="26"/>
              </w:rPr>
              <w:t>các loại hình nay đang là xu thế phát triển của toàn thế giới</w:t>
            </w:r>
            <w:r w:rsidRPr="001C0C07">
              <w:rPr>
                <w:rFonts w:ascii="Times New Roman" w:hAnsi="Times New Roman" w:cs="Times New Roman"/>
                <w:color w:val="000000"/>
                <w:sz w:val="26"/>
                <w:szCs w:val="26"/>
              </w:rPr>
              <w:t>).</w:t>
            </w:r>
          </w:p>
          <w:p w14:paraId="325E58F0" w14:textId="77777777" w:rsidR="006375BD" w:rsidRPr="001C0C07" w:rsidRDefault="006375BD" w:rsidP="006375BD">
            <w:pPr>
              <w:spacing w:line="264" w:lineRule="auto"/>
              <w:jc w:val="both"/>
              <w:rPr>
                <w:rFonts w:ascii="Times New Roman" w:hAnsi="Times New Roman" w:cs="Times New Roman"/>
                <w:b/>
                <w:bCs/>
                <w:color w:val="000000"/>
                <w:sz w:val="26"/>
                <w:szCs w:val="26"/>
              </w:rPr>
            </w:pPr>
          </w:p>
        </w:tc>
        <w:tc>
          <w:tcPr>
            <w:tcW w:w="4976" w:type="dxa"/>
          </w:tcPr>
          <w:p w14:paraId="32FDB304" w14:textId="77777777" w:rsidR="006375BD" w:rsidRPr="00A06D82" w:rsidRDefault="006375BD" w:rsidP="006375BD">
            <w:pPr>
              <w:spacing w:line="264" w:lineRule="auto"/>
              <w:rPr>
                <w:rFonts w:ascii="Times New Roman" w:hAnsi="Times New Roman" w:cs="Times New Roman"/>
                <w:color w:val="FF0000"/>
                <w:sz w:val="26"/>
                <w:szCs w:val="26"/>
                <w:lang w:val="en-US"/>
              </w:rPr>
            </w:pPr>
            <w:r w:rsidRPr="00A06D82">
              <w:rPr>
                <w:rFonts w:ascii="Times New Roman" w:hAnsi="Times New Roman" w:cs="Times New Roman"/>
                <w:color w:val="FF0000"/>
                <w:sz w:val="26"/>
                <w:szCs w:val="26"/>
                <w:lang w:val="en-US"/>
              </w:rPr>
              <w:t>Đề nghị giữ nguyên như dự thảo</w:t>
            </w:r>
          </w:p>
          <w:p w14:paraId="74255F47" w14:textId="77777777"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rPr>
              <w:t>M</w:t>
            </w:r>
            <w:r>
              <w:rPr>
                <w:rFonts w:ascii="Times New Roman" w:hAnsi="Times New Roman" w:cs="Times New Roman"/>
                <w:sz w:val="26"/>
                <w:szCs w:val="26"/>
                <w:lang w:val="en-US"/>
              </w:rPr>
              <w:t>ục tiêu về phát triển nông nghiệp hữu cơ đã được nêu tại Quyết định số 885/QĐ-TTg ngày 23/6/2020 của Thủ tướng Chính phủ phê duyệt Đề án phát triển nông nghiệp hữu cơ giai đoạn 2020-2030. Do vậy, Đề án không đưa các mục tiêu về nông nghiệp hữu cơ để tránh trùng lắp.</w:t>
            </w:r>
          </w:p>
          <w:p w14:paraId="1CDDA8C0" w14:textId="77777777" w:rsidR="006375BD" w:rsidRDefault="006375BD" w:rsidP="006375BD">
            <w:pPr>
              <w:spacing w:line="264" w:lineRule="auto"/>
              <w:rPr>
                <w:rFonts w:ascii="Times New Roman" w:hAnsi="Times New Roman" w:cs="Times New Roman"/>
                <w:sz w:val="26"/>
                <w:szCs w:val="26"/>
              </w:rPr>
            </w:pPr>
          </w:p>
          <w:p w14:paraId="6886B23F" w14:textId="58C51C5B" w:rsidR="006375BD" w:rsidRPr="001C0C07" w:rsidRDefault="006375BD" w:rsidP="006375BD">
            <w:pPr>
              <w:spacing w:line="264" w:lineRule="auto"/>
              <w:rPr>
                <w:rFonts w:ascii="Times New Roman" w:hAnsi="Times New Roman" w:cs="Times New Roman"/>
                <w:sz w:val="26"/>
                <w:szCs w:val="26"/>
              </w:rPr>
            </w:pPr>
          </w:p>
        </w:tc>
      </w:tr>
      <w:tr w:rsidR="006375BD" w:rsidRPr="001C0C07" w14:paraId="2BF43E47" w14:textId="77777777" w:rsidTr="009F4564">
        <w:tc>
          <w:tcPr>
            <w:tcW w:w="810" w:type="dxa"/>
          </w:tcPr>
          <w:p w14:paraId="6E681E0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B5436AD"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3E2F0A75" w14:textId="77777777"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b/>
                <w:bCs/>
                <w:color w:val="000000"/>
                <w:sz w:val="26"/>
                <w:szCs w:val="26"/>
              </w:rPr>
              <w:t>2. Mục nhiệm vụ.</w:t>
            </w:r>
          </w:p>
          <w:p w14:paraId="58C25FBD" w14:textId="7914EBC1" w:rsidR="006375BD" w:rsidRPr="00AC2B09"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Đề nghị bổ sung nội dung về chuyển giao công nghệ bảo quản, chế biến; hỗ trợ trang thiết bị phục vụ sơ chế, bảo quản, chế biến các sản phẩm nông lâm thủy sản, định hướng tỷ lệ sản phẩm được chế biến, bảo quản chiếm…..% so với sản lượng sản phẩm trồng trọt, chăn nuôi, thủy sản.</w:t>
            </w:r>
          </w:p>
        </w:tc>
        <w:tc>
          <w:tcPr>
            <w:tcW w:w="4976" w:type="dxa"/>
          </w:tcPr>
          <w:p w14:paraId="33DFCE25" w14:textId="5549B198" w:rsidR="006375BD" w:rsidRPr="00AC2B09"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Nội dung góp ý đã có tại phần giải pháp, Mục III.3</w:t>
            </w:r>
          </w:p>
        </w:tc>
      </w:tr>
      <w:tr w:rsidR="006375BD" w:rsidRPr="001C0C07" w14:paraId="1AB0B12B" w14:textId="77777777" w:rsidTr="009F4564">
        <w:tc>
          <w:tcPr>
            <w:tcW w:w="810" w:type="dxa"/>
          </w:tcPr>
          <w:p w14:paraId="6FA87D19"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DD40E83"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66EFA7A" w14:textId="77777777" w:rsidR="006375BD" w:rsidRPr="004A0F88" w:rsidRDefault="006375BD" w:rsidP="006375BD">
            <w:pPr>
              <w:spacing w:line="264" w:lineRule="auto"/>
              <w:jc w:val="both"/>
              <w:rPr>
                <w:rFonts w:ascii="Times New Roman" w:hAnsi="Times New Roman" w:cs="Times New Roman"/>
                <w:b/>
                <w:bCs/>
                <w:color w:val="FF0000"/>
                <w:sz w:val="26"/>
                <w:szCs w:val="26"/>
              </w:rPr>
            </w:pPr>
            <w:r w:rsidRPr="004A0F88">
              <w:rPr>
                <w:rFonts w:ascii="Times New Roman" w:hAnsi="Times New Roman" w:cs="Times New Roman"/>
                <w:b/>
                <w:bCs/>
                <w:color w:val="FF0000"/>
                <w:sz w:val="26"/>
                <w:szCs w:val="26"/>
              </w:rPr>
              <w:t>3. Mục các nhóm giải pháp.</w:t>
            </w:r>
          </w:p>
          <w:p w14:paraId="6A8BBE35"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b/>
                <w:bCs/>
                <w:i/>
                <w:iCs/>
                <w:color w:val="FF0000"/>
                <w:sz w:val="26"/>
                <w:szCs w:val="26"/>
              </w:rPr>
              <w:t xml:space="preserve">3.1. Mục 3. Huy động các nguồn lực tham gia đào tạo, tập huấn, chuyển giao khoa học công nghệ, khoa học quản lý đảm bảo an toàn thực phẩm, nâng cao chất lượng nông lâm thủy sản. </w:t>
            </w:r>
            <w:r w:rsidRPr="004A0F88">
              <w:rPr>
                <w:rFonts w:ascii="Times New Roman" w:hAnsi="Times New Roman" w:cs="Times New Roman"/>
                <w:color w:val="FF0000"/>
                <w:sz w:val="26"/>
                <w:szCs w:val="26"/>
              </w:rPr>
              <w:t xml:space="preserve">Bổ sung nội dung: </w:t>
            </w:r>
          </w:p>
          <w:p w14:paraId="0E0CF7AF"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color w:val="FF0000"/>
                <w:sz w:val="26"/>
                <w:szCs w:val="26"/>
              </w:rPr>
              <w:t>- Ứng dụng khoa học công nghệ trong nghiên cứu, đăng ký, phát triển bảo vệ các nguồn gen (cây trồng, vật nuôi) quý của các địa phương, cũng như phát triển các giống cây, con mới cho năng suất, chất lượng phù hợp với vận chuyển, áp dụng công nghệ sau thu hoạch.</w:t>
            </w:r>
          </w:p>
          <w:p w14:paraId="3B3D76C1" w14:textId="24D27669"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color w:val="FF0000"/>
                <w:sz w:val="26"/>
                <w:szCs w:val="26"/>
              </w:rPr>
              <w:t xml:space="preserve">- Đào tạo, ưu tiên phát triển công nghệ bảo quản, chế biến sản phẩm: công nghệ enzym, công nghệ bảo quản màng thực phẩm…. cho cơ sở, hợp tác xã, doanh nghiệp nhằm nâng cao tỉ lệ sản phẩm nông lâm thủy sản được chế biến, tinh chế tại địa phương. </w:t>
            </w:r>
          </w:p>
        </w:tc>
        <w:tc>
          <w:tcPr>
            <w:tcW w:w="4976" w:type="dxa"/>
          </w:tcPr>
          <w:p w14:paraId="4001A8AC" w14:textId="095F7ABE" w:rsidR="006375BD" w:rsidRPr="004A0F88" w:rsidRDefault="006375BD" w:rsidP="006375BD">
            <w:pPr>
              <w:spacing w:line="264" w:lineRule="auto"/>
              <w:rPr>
                <w:rFonts w:ascii="Times New Roman" w:hAnsi="Times New Roman" w:cs="Times New Roman"/>
                <w:color w:val="FF0000"/>
                <w:sz w:val="26"/>
                <w:szCs w:val="26"/>
                <w:lang w:val="en-US"/>
              </w:rPr>
            </w:pPr>
            <w:r w:rsidRPr="004A0F88">
              <w:rPr>
                <w:rFonts w:ascii="Times New Roman" w:hAnsi="Times New Roman" w:cs="Times New Roman"/>
                <w:color w:val="FF0000"/>
                <w:sz w:val="26"/>
                <w:szCs w:val="26"/>
                <w:lang w:val="en-US"/>
              </w:rPr>
              <w:t>Tiếp thu, bổ sung vào đoạn 3 Mục III.3</w:t>
            </w:r>
          </w:p>
        </w:tc>
      </w:tr>
      <w:tr w:rsidR="006375BD" w:rsidRPr="001C0C07" w14:paraId="03EF7762" w14:textId="77777777" w:rsidTr="009F4564">
        <w:tc>
          <w:tcPr>
            <w:tcW w:w="810" w:type="dxa"/>
          </w:tcPr>
          <w:p w14:paraId="1271010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4403E2F" w14:textId="51DC8F8F" w:rsidR="006375BD" w:rsidRPr="001C0C07" w:rsidRDefault="006375BD" w:rsidP="006375BD">
            <w:pPr>
              <w:spacing w:line="264" w:lineRule="auto"/>
              <w:rPr>
                <w:rFonts w:ascii="Times New Roman" w:hAnsi="Times New Roman" w:cs="Times New Roman"/>
                <w:sz w:val="26"/>
                <w:szCs w:val="26"/>
              </w:rPr>
            </w:pPr>
          </w:p>
        </w:tc>
        <w:tc>
          <w:tcPr>
            <w:tcW w:w="7611" w:type="dxa"/>
          </w:tcPr>
          <w:p w14:paraId="768377F9"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b/>
                <w:bCs/>
                <w:i/>
                <w:iCs/>
                <w:color w:val="FF0000"/>
                <w:sz w:val="26"/>
                <w:szCs w:val="26"/>
              </w:rPr>
              <w:t>3.2. Mục 4</w:t>
            </w:r>
            <w:r w:rsidRPr="004A0F88">
              <w:rPr>
                <w:rFonts w:ascii="Times New Roman" w:hAnsi="Times New Roman" w:cs="Times New Roman"/>
                <w:i/>
                <w:iCs/>
                <w:color w:val="FF0000"/>
                <w:sz w:val="26"/>
                <w:szCs w:val="26"/>
              </w:rPr>
              <w:t xml:space="preserve">. </w:t>
            </w:r>
            <w:r w:rsidRPr="004A0F88">
              <w:rPr>
                <w:rFonts w:ascii="Times New Roman" w:hAnsi="Times New Roman" w:cs="Times New Roman"/>
                <w:b/>
                <w:bCs/>
                <w:i/>
                <w:iCs/>
                <w:color w:val="FF0000"/>
                <w:sz w:val="26"/>
                <w:szCs w:val="26"/>
              </w:rPr>
              <w:t>Tăng cường thông tin, truyền thông kịp thời, chính xác về chất lượng, ATTP, tạo niềm tin cho người tiêu dùng và nâng cao uy tín cho nông sản Việt</w:t>
            </w:r>
            <w:r w:rsidRPr="004A0F88">
              <w:rPr>
                <w:rFonts w:ascii="Times New Roman" w:hAnsi="Times New Roman" w:cs="Times New Roman"/>
                <w:i/>
                <w:iCs/>
                <w:color w:val="FF0000"/>
                <w:sz w:val="26"/>
                <w:szCs w:val="26"/>
              </w:rPr>
              <w:t xml:space="preserve">: </w:t>
            </w:r>
            <w:r w:rsidRPr="004A0F88">
              <w:rPr>
                <w:rFonts w:ascii="Times New Roman" w:hAnsi="Times New Roman" w:cs="Times New Roman"/>
                <w:color w:val="FF0000"/>
                <w:sz w:val="26"/>
                <w:szCs w:val="26"/>
              </w:rPr>
              <w:t>Bổ sung nội dung:</w:t>
            </w:r>
          </w:p>
          <w:p w14:paraId="2C9E7C4D"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color w:val="FF0000"/>
                <w:sz w:val="26"/>
                <w:szCs w:val="26"/>
              </w:rPr>
              <w:lastRenderedPageBreak/>
              <w:t>- Tăng cường, thông tin tuyên truyền cho người tiêu dùng thực phẩm nắm bắt các kiến thức về ATTP; việc lựa chọn và sử dụng thực phẩm bảo đảm an toàn; không tiêu thụ những thực phẩm không rõ nguồn gốc, thực phẩm giả, thực phẩm kém chất lượng, không an toàn; hướng dẫn cách chọn mua, bảo quản và tiêu dùng thực phẩm an toàn..vv.</w:t>
            </w:r>
          </w:p>
          <w:p w14:paraId="57135EBA"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color w:val="FF0000"/>
                <w:sz w:val="26"/>
                <w:szCs w:val="26"/>
              </w:rPr>
              <w:t>- Thông tin, truyền thông kịp thời các quy định của các nước nhập khẩu, xuất khẩu tới các tỉnh, doanh nghiệp nhằm nắm bắt, các giải pháp thúc đẩy sản xuất tiêu thụ trong nước và định hướng xuất, nhập khẩu.</w:t>
            </w:r>
          </w:p>
          <w:p w14:paraId="1D25EDB9" w14:textId="77777777" w:rsidR="006375BD" w:rsidRPr="004A0F88" w:rsidRDefault="006375BD" w:rsidP="006375BD">
            <w:pPr>
              <w:spacing w:line="264" w:lineRule="auto"/>
              <w:jc w:val="both"/>
              <w:rPr>
                <w:rFonts w:ascii="Times New Roman" w:hAnsi="Times New Roman" w:cs="Times New Roman"/>
                <w:color w:val="FF0000"/>
                <w:sz w:val="26"/>
                <w:szCs w:val="26"/>
              </w:rPr>
            </w:pPr>
            <w:r w:rsidRPr="004A0F88">
              <w:rPr>
                <w:rFonts w:ascii="Times New Roman" w:hAnsi="Times New Roman" w:cs="Times New Roman"/>
                <w:b/>
                <w:bCs/>
                <w:i/>
                <w:iCs/>
                <w:color w:val="FF0000"/>
                <w:sz w:val="26"/>
                <w:szCs w:val="26"/>
              </w:rPr>
              <w:t xml:space="preserve">3.3. Mục 7. Ứng dụng tiến bộ KHCN, khoa học quản lý, chuyển đổi số trong quản lý chất lượng, ATTP, truy xuất nguồn gốc. </w:t>
            </w:r>
            <w:r w:rsidRPr="004A0F88">
              <w:rPr>
                <w:rFonts w:ascii="Times New Roman" w:hAnsi="Times New Roman" w:cs="Times New Roman"/>
                <w:color w:val="FF0000"/>
                <w:sz w:val="26"/>
                <w:szCs w:val="26"/>
              </w:rPr>
              <w:t>Bổ sung nội dung:</w:t>
            </w:r>
          </w:p>
          <w:p w14:paraId="531D981D" w14:textId="77777777" w:rsidR="006375BD" w:rsidRPr="004A0F88" w:rsidRDefault="006375BD" w:rsidP="006375BD">
            <w:pPr>
              <w:spacing w:line="264" w:lineRule="auto"/>
              <w:jc w:val="both"/>
              <w:rPr>
                <w:rFonts w:ascii="Times New Roman" w:hAnsi="Times New Roman" w:cs="Times New Roman"/>
                <w:color w:val="FF0000"/>
                <w:sz w:val="26"/>
                <w:szCs w:val="26"/>
                <w:lang w:val="da-DK"/>
              </w:rPr>
            </w:pPr>
            <w:r w:rsidRPr="004A0F88">
              <w:rPr>
                <w:rFonts w:ascii="Times New Roman" w:hAnsi="Times New Roman" w:cs="Times New Roman"/>
                <w:color w:val="FF0000"/>
                <w:sz w:val="26"/>
                <w:szCs w:val="26"/>
              </w:rPr>
              <w:t>Kết nối hệ thống thông tin truy xuất nguồn gốc nông sản của Bộ Nông</w:t>
            </w:r>
            <w:r w:rsidRPr="004A0F88">
              <w:rPr>
                <w:rFonts w:ascii="Times New Roman" w:hAnsi="Times New Roman" w:cs="Times New Roman"/>
                <w:color w:val="FF0000"/>
                <w:sz w:val="26"/>
                <w:szCs w:val="26"/>
              </w:rPr>
              <w:br/>
              <w:t>nghiệp và PTNT (</w:t>
            </w:r>
            <w:r w:rsidRPr="004A0F88">
              <w:rPr>
                <w:rFonts w:ascii="Times New Roman" w:hAnsi="Times New Roman" w:cs="Times New Roman"/>
                <w:b/>
                <w:bCs/>
                <w:i/>
                <w:iCs/>
                <w:color w:val="FF0000"/>
                <w:sz w:val="26"/>
                <w:szCs w:val="26"/>
              </w:rPr>
              <w:t>checkvn.mard.gov.vn</w:t>
            </w:r>
            <w:r w:rsidRPr="004A0F88">
              <w:rPr>
                <w:rFonts w:ascii="Times New Roman" w:hAnsi="Times New Roman" w:cs="Times New Roman"/>
                <w:color w:val="FF0000"/>
                <w:sz w:val="26"/>
                <w:szCs w:val="26"/>
              </w:rPr>
              <w:t xml:space="preserve">) với các hệ thống truy xuất nguồn gốc sản phẩm thực phẩm hoặc các giữ liệu của các tỉnh nhằm minh bạch, thông tin, truyền thông rộng rãi về các địa chỉ, loại sản phẩm, chất lượng sản phẩm,..vv của các đơn vị sản xuất, kinh doanh thực phẩm để người tiêu dùng biết, lựa chọn. </w:t>
            </w:r>
          </w:p>
        </w:tc>
        <w:tc>
          <w:tcPr>
            <w:tcW w:w="4976" w:type="dxa"/>
          </w:tcPr>
          <w:p w14:paraId="31617C6F" w14:textId="61B02A6E" w:rsidR="006375BD" w:rsidRPr="004A0F88" w:rsidRDefault="006375BD" w:rsidP="006375BD">
            <w:pPr>
              <w:spacing w:line="264" w:lineRule="auto"/>
              <w:rPr>
                <w:rFonts w:ascii="Times New Roman" w:hAnsi="Times New Roman" w:cs="Times New Roman"/>
                <w:color w:val="FF0000"/>
                <w:sz w:val="26"/>
                <w:szCs w:val="26"/>
              </w:rPr>
            </w:pPr>
            <w:r w:rsidRPr="004A0F88">
              <w:rPr>
                <w:rFonts w:ascii="Times New Roman" w:hAnsi="Times New Roman" w:cs="Times New Roman"/>
                <w:color w:val="FF0000"/>
                <w:sz w:val="26"/>
                <w:szCs w:val="26"/>
                <w:lang w:val="en-US"/>
              </w:rPr>
              <w:lastRenderedPageBreak/>
              <w:t>Tiếp thu, bổ sung vào đoạn 2 Mục III.4</w:t>
            </w:r>
          </w:p>
        </w:tc>
      </w:tr>
      <w:tr w:rsidR="006375BD" w:rsidRPr="001C0C07" w14:paraId="5B994002" w14:textId="77777777" w:rsidTr="009F4564">
        <w:tc>
          <w:tcPr>
            <w:tcW w:w="810" w:type="dxa"/>
          </w:tcPr>
          <w:p w14:paraId="6AE3227D"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6AF0C2C" w14:textId="60681641"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Lạng Sơn</w:t>
            </w:r>
          </w:p>
        </w:tc>
        <w:tc>
          <w:tcPr>
            <w:tcW w:w="7611" w:type="dxa"/>
          </w:tcPr>
          <w:p w14:paraId="6EDAC49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t>1. Tại mục 2.1</w:t>
            </w:r>
            <w:r w:rsidRPr="001C0C07">
              <w:rPr>
                <w:rFonts w:ascii="Times New Roman" w:hAnsi="Times New Roman" w:cs="Times New Roman"/>
                <w:color w:val="000000"/>
                <w:sz w:val="26"/>
                <w:szCs w:val="26"/>
              </w:rPr>
              <w:t xml:space="preserve">. </w:t>
            </w:r>
            <w:r w:rsidRPr="001C0C07">
              <w:rPr>
                <w:rFonts w:ascii="Times New Roman" w:hAnsi="Times New Roman" w:cs="Times New Roman"/>
                <w:b/>
                <w:bCs/>
                <w:color w:val="000000"/>
                <w:sz w:val="26"/>
                <w:szCs w:val="26"/>
              </w:rPr>
              <w:t xml:space="preserve">Nguyên nhân khách quan </w:t>
            </w:r>
            <w:r w:rsidRPr="001C0C07">
              <w:rPr>
                <w:rFonts w:ascii="Times New Roman" w:hAnsi="Times New Roman" w:cs="Times New Roman"/>
                <w:color w:val="000000"/>
                <w:sz w:val="26"/>
                <w:szCs w:val="26"/>
              </w:rPr>
              <w:t>(trang 24)</w:t>
            </w:r>
          </w:p>
          <w:p w14:paraId="59B42068"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Đề nghị bổ sung thêm các ý sau:</w:t>
            </w:r>
          </w:p>
          <w:p w14:paraId="6E4C09EC"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Một số cơ sở sản xuất, sơ chế, chế biến, kinh doanh nông lâm thủy sản không đủ sản phẩm như tự công bố; kinh doanh theo thời vụ hoặc nhập khẩu </w:t>
            </w:r>
            <w:r w:rsidRPr="001C0C07">
              <w:rPr>
                <w:rFonts w:ascii="Times New Roman" w:hAnsi="Times New Roman" w:cs="Times New Roman"/>
                <w:i/>
                <w:iCs/>
                <w:sz w:val="26"/>
                <w:szCs w:val="26"/>
              </w:rPr>
              <w:t xml:space="preserve">(có bản tự công bố sản phẩm gửi cơ quan quản lý địa phương) </w:t>
            </w:r>
            <w:r w:rsidRPr="001C0C07">
              <w:rPr>
                <w:rFonts w:ascii="Times New Roman" w:hAnsi="Times New Roman" w:cs="Times New Roman"/>
                <w:sz w:val="26"/>
                <w:szCs w:val="26"/>
              </w:rPr>
              <w:t>nhưng không bán tại địa phương đã gây khó khăn trong công tác hậu kiểm.</w:t>
            </w:r>
          </w:p>
          <w:p w14:paraId="2472CA14" w14:textId="1CCEC42D" w:rsidR="006375BD" w:rsidRPr="000B30C0"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Cán bộ các địa phương (cấp huyện, xã) thường xuyên luân chuyển, kiêm nhiệm làm ảnh hưởng tới chất lượng công việc."</w:t>
            </w:r>
          </w:p>
        </w:tc>
        <w:tc>
          <w:tcPr>
            <w:tcW w:w="4976" w:type="dxa"/>
          </w:tcPr>
          <w:p w14:paraId="56E5CC1D" w14:textId="77777777" w:rsidR="006375BD" w:rsidRDefault="006375BD" w:rsidP="006375BD">
            <w:pPr>
              <w:spacing w:line="264" w:lineRule="auto"/>
              <w:rPr>
                <w:rFonts w:ascii="Times New Roman" w:hAnsi="Times New Roman" w:cs="Times New Roman"/>
                <w:sz w:val="26"/>
                <w:szCs w:val="26"/>
              </w:rPr>
            </w:pPr>
          </w:p>
          <w:p w14:paraId="15F1B1FA" w14:textId="77777777" w:rsidR="006375BD" w:rsidRDefault="006375BD" w:rsidP="006375BD">
            <w:pPr>
              <w:spacing w:line="264" w:lineRule="auto"/>
              <w:rPr>
                <w:rFonts w:ascii="Times New Roman" w:hAnsi="Times New Roman" w:cs="Times New Roman"/>
                <w:sz w:val="26"/>
                <w:szCs w:val="26"/>
              </w:rPr>
            </w:pPr>
          </w:p>
          <w:p w14:paraId="04450B2F" w14:textId="09131573"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Nội dung này chưa phải là vướng mắc cản trở chung, các địa phương chủ động đánh giá đưa vào kế hoạch, đề án cụ thể của mình</w:t>
            </w:r>
          </w:p>
          <w:p w14:paraId="6A5D5ECB" w14:textId="77777777" w:rsidR="006375BD" w:rsidRDefault="006375BD" w:rsidP="006375BD">
            <w:pPr>
              <w:spacing w:line="264" w:lineRule="auto"/>
              <w:rPr>
                <w:rFonts w:ascii="Times New Roman" w:hAnsi="Times New Roman" w:cs="Times New Roman"/>
                <w:sz w:val="26"/>
                <w:szCs w:val="26"/>
                <w:lang w:val="en-US"/>
              </w:rPr>
            </w:pPr>
          </w:p>
          <w:p w14:paraId="7E8294F9" w14:textId="77777777" w:rsidR="006375BD" w:rsidRDefault="006375BD" w:rsidP="006375BD">
            <w:pPr>
              <w:spacing w:line="264" w:lineRule="auto"/>
              <w:rPr>
                <w:rFonts w:ascii="Times New Roman" w:hAnsi="Times New Roman" w:cs="Times New Roman"/>
                <w:sz w:val="26"/>
                <w:szCs w:val="26"/>
                <w:lang w:val="en-US"/>
              </w:rPr>
            </w:pPr>
          </w:p>
          <w:p w14:paraId="1BF7CA7E" w14:textId="77777777" w:rsidR="006375BD" w:rsidRDefault="006375BD" w:rsidP="006375BD">
            <w:pPr>
              <w:spacing w:line="264" w:lineRule="auto"/>
              <w:rPr>
                <w:rFonts w:ascii="Times New Roman" w:hAnsi="Times New Roman" w:cs="Times New Roman"/>
                <w:sz w:val="26"/>
                <w:szCs w:val="26"/>
                <w:lang w:val="en-US"/>
              </w:rPr>
            </w:pPr>
          </w:p>
          <w:p w14:paraId="62BF2FCA" w14:textId="1F716462" w:rsidR="006375BD" w:rsidRPr="000B30C0"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Tiếp thu,bổ sung</w:t>
            </w:r>
          </w:p>
        </w:tc>
      </w:tr>
      <w:tr w:rsidR="006375BD" w:rsidRPr="001C0C07" w14:paraId="1F6A650D" w14:textId="77777777" w:rsidTr="009F4564">
        <w:tc>
          <w:tcPr>
            <w:tcW w:w="810" w:type="dxa"/>
          </w:tcPr>
          <w:p w14:paraId="098A3984"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6CD3321"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570D834"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b/>
                <w:bCs/>
                <w:sz w:val="26"/>
                <w:szCs w:val="26"/>
              </w:rPr>
              <w:t xml:space="preserve">2. Tại mục 2.2. Mục tiêu cụ thể </w:t>
            </w:r>
            <w:r w:rsidRPr="001C0C07">
              <w:rPr>
                <w:rFonts w:ascii="Times New Roman" w:hAnsi="Times New Roman" w:cs="Times New Roman"/>
                <w:sz w:val="26"/>
                <w:szCs w:val="26"/>
              </w:rPr>
              <w:t>(trang 26)</w:t>
            </w:r>
          </w:p>
          <w:p w14:paraId="752314B6"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Đề nghị nghiên cứu xem xét lại các chỉ tiêu sau cho phù hợp với tình hình triển khai thực tế tại các tỉnh vùng núi, vùng kinh tế đặc biệt khó khăn.</w:t>
            </w:r>
          </w:p>
          <w:p w14:paraId="5DDE7171" w14:textId="77777777"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i/>
                <w:iCs/>
                <w:sz w:val="26"/>
                <w:szCs w:val="26"/>
              </w:rPr>
              <w:t>"a. Giai đoạn 2021-2025:</w:t>
            </w:r>
          </w:p>
          <w:p w14:paraId="39B2E879"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b/>
                <w:bCs/>
                <w:sz w:val="26"/>
                <w:szCs w:val="26"/>
              </w:rPr>
              <w:lastRenderedPageBreak/>
              <w:t xml:space="preserve">100% </w:t>
            </w:r>
            <w:r w:rsidRPr="001C0C07">
              <w:rPr>
                <w:rFonts w:ascii="Times New Roman" w:hAnsi="Times New Roman" w:cs="Times New Roman"/>
                <w:sz w:val="26"/>
                <w:szCs w:val="26"/>
              </w:rPr>
              <w:t>cơ sản xuất, kinh doanh nông lâm thủy sản được chứng nhận đủ điều kiện bảo đảm an toàn thực phẩm hoặc ký cam kết tuân thủ quy định an toàn thực phẩm.</w:t>
            </w:r>
          </w:p>
          <w:p w14:paraId="1F8D3D6E" w14:textId="77777777"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i/>
                <w:iCs/>
                <w:sz w:val="26"/>
                <w:szCs w:val="26"/>
              </w:rPr>
              <w:t>b. Giai đoạn 2026-2030:</w:t>
            </w:r>
          </w:p>
          <w:p w14:paraId="592F38FA" w14:textId="5A9F3B57" w:rsidR="006375BD" w:rsidRPr="000B30C0"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Duy trì </w:t>
            </w:r>
            <w:r w:rsidRPr="001C0C07">
              <w:rPr>
                <w:rFonts w:ascii="Times New Roman" w:hAnsi="Times New Roman" w:cs="Times New Roman"/>
                <w:b/>
                <w:bCs/>
                <w:sz w:val="26"/>
                <w:szCs w:val="26"/>
              </w:rPr>
              <w:t xml:space="preserve">100% </w:t>
            </w:r>
            <w:r w:rsidRPr="001C0C07">
              <w:rPr>
                <w:rFonts w:ascii="Times New Roman" w:hAnsi="Times New Roman" w:cs="Times New Roman"/>
                <w:sz w:val="26"/>
                <w:szCs w:val="26"/>
              </w:rPr>
              <w:t>cơ sản xuất, kinh doanh nông lâm thủy sản được chứng nhận đủ điều kiện bảo đảm an toàn thực phẩm hoặc ký cam kết tuân thủ quy định an toàn thực phẩm"</w:t>
            </w:r>
          </w:p>
        </w:tc>
        <w:tc>
          <w:tcPr>
            <w:tcW w:w="4976" w:type="dxa"/>
          </w:tcPr>
          <w:p w14:paraId="03A9AD4F" w14:textId="5C24D6D8" w:rsidR="006375BD" w:rsidRPr="001C0C07" w:rsidRDefault="006375BD" w:rsidP="006375BD">
            <w:pPr>
              <w:spacing w:line="264" w:lineRule="auto"/>
              <w:rPr>
                <w:rFonts w:ascii="Times New Roman" w:hAnsi="Times New Roman" w:cs="Times New Roman"/>
                <w:sz w:val="26"/>
                <w:szCs w:val="26"/>
              </w:rPr>
            </w:pPr>
            <w:r w:rsidRPr="005D21B4">
              <w:rPr>
                <w:rFonts w:ascii="Times New Roman" w:hAnsi="Times New Roman" w:cs="Times New Roman"/>
                <w:sz w:val="26"/>
                <w:szCs w:val="26"/>
                <w:lang w:val="en-US"/>
              </w:rPr>
              <w:lastRenderedPageBreak/>
              <w:t>Sản xuất kinh doanh thực phẩm</w:t>
            </w:r>
            <w:r>
              <w:rPr>
                <w:rFonts w:ascii="Times New Roman" w:hAnsi="Times New Roman" w:cs="Times New Roman"/>
                <w:sz w:val="26"/>
                <w:szCs w:val="26"/>
                <w:lang w:val="en-US"/>
              </w:rPr>
              <w:t xml:space="preserve"> cần tuân thủ các quy định của Pháp luật, trong đó, đối với các cơ sở nhỏ lẻ đã được quy định kí cam kết đảm bảo ATTP theo Thông tư 51/2014/TT-BNNPTNT (sau đó được thay thế bằng </w:t>
            </w:r>
            <w:r>
              <w:rPr>
                <w:rFonts w:ascii="Times New Roman" w:hAnsi="Times New Roman" w:cs="Times New Roman"/>
                <w:sz w:val="26"/>
                <w:szCs w:val="26"/>
                <w:lang w:val="en-US"/>
              </w:rPr>
              <w:lastRenderedPageBreak/>
              <w:t>Thông tư 17/2018/TT-BNNPTNT). Theo thống kê, đến hết năm 2020, trong tổng số khoảng 1,3 triệu cơ sở SXKD NLTS nhỏ lẻ, đã tổ chức ký cam kết được 81% (đến hết năm 2019 chỉ đạt 64%). Đến hết năm 2025, phấn đấu đạt 100 các cơ sở nhỏ lẻ đã ký cam kết là khả thi, trong đó cần nâng cao vai trò, trách nhiệm của hệ thống các cơ quan địa phương</w:t>
            </w:r>
          </w:p>
        </w:tc>
      </w:tr>
      <w:tr w:rsidR="006375BD" w:rsidRPr="001C0C07" w14:paraId="37701BF9" w14:textId="77777777" w:rsidTr="009F4564">
        <w:tc>
          <w:tcPr>
            <w:tcW w:w="810" w:type="dxa"/>
          </w:tcPr>
          <w:p w14:paraId="308351E6"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8E9BFD1" w14:textId="691832F7" w:rsidR="006375BD" w:rsidRPr="001C0C07" w:rsidRDefault="006375BD" w:rsidP="006375BD">
            <w:pPr>
              <w:spacing w:line="264" w:lineRule="auto"/>
              <w:rPr>
                <w:rFonts w:ascii="Times New Roman" w:hAnsi="Times New Roman" w:cs="Times New Roman"/>
                <w:sz w:val="26"/>
                <w:szCs w:val="26"/>
              </w:rPr>
            </w:pPr>
          </w:p>
        </w:tc>
        <w:tc>
          <w:tcPr>
            <w:tcW w:w="7611" w:type="dxa"/>
          </w:tcPr>
          <w:p w14:paraId="4CD06231" w14:textId="66AA7B0D"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b/>
                <w:bCs/>
                <w:sz w:val="26"/>
                <w:szCs w:val="26"/>
              </w:rPr>
              <w:t>3</w:t>
            </w:r>
            <w:r w:rsidRPr="001C0C07">
              <w:rPr>
                <w:rFonts w:ascii="Times New Roman" w:hAnsi="Times New Roman" w:cs="Times New Roman"/>
                <w:sz w:val="26"/>
                <w:szCs w:val="26"/>
              </w:rPr>
              <w:t xml:space="preserve">. Đề nghị đơn vị soạn thảo rà soát lại một số lỗi chính tả, sửa lại phần Mục lục trong dự thảo Đề án. </w:t>
            </w:r>
          </w:p>
        </w:tc>
        <w:tc>
          <w:tcPr>
            <w:tcW w:w="4976" w:type="dxa"/>
          </w:tcPr>
          <w:p w14:paraId="7153D06F" w14:textId="482D17B4" w:rsidR="006375BD" w:rsidRPr="000B30C0"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 rà soát hoàn thiện Dự thảo Đề án</w:t>
            </w:r>
          </w:p>
        </w:tc>
      </w:tr>
      <w:tr w:rsidR="006375BD" w:rsidRPr="001C0C07" w14:paraId="657856FC" w14:textId="77777777" w:rsidTr="009F4564">
        <w:tc>
          <w:tcPr>
            <w:tcW w:w="810" w:type="dxa"/>
          </w:tcPr>
          <w:p w14:paraId="2E66E9D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D24A442" w14:textId="7D3DEE2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Lào Cai</w:t>
            </w:r>
          </w:p>
        </w:tc>
        <w:tc>
          <w:tcPr>
            <w:tcW w:w="7611" w:type="dxa"/>
          </w:tcPr>
          <w:p w14:paraId="2EA56D4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1. Tại phần “Văn bản pháp luật quản lý chất lượng, ATTP”:</w:t>
            </w:r>
          </w:p>
          <w:p w14:paraId="41BE4DB2" w14:textId="4BE659E9"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Đề nghị bổ sung: Luật Chất lượng sản phẩm hàng hóa số 30/VBHN-VPQH ngày 10/12/2018 và Luật Tiêu chuẩn và quy chuẩn kỹ thuật số 31/VBHN-VPQH ngày 10/12/2018.</w:t>
            </w:r>
          </w:p>
        </w:tc>
        <w:tc>
          <w:tcPr>
            <w:tcW w:w="4976" w:type="dxa"/>
          </w:tcPr>
          <w:p w14:paraId="3CB777B6" w14:textId="505F5512" w:rsidR="006375BD" w:rsidRPr="00446B29"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p>
        </w:tc>
      </w:tr>
      <w:tr w:rsidR="006375BD" w:rsidRPr="001C0C07" w14:paraId="09636F72" w14:textId="77777777" w:rsidTr="009F4564">
        <w:tc>
          <w:tcPr>
            <w:tcW w:w="810" w:type="dxa"/>
          </w:tcPr>
          <w:p w14:paraId="62EDFDCA"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F2E2285" w14:textId="15C9E409" w:rsidR="006375BD" w:rsidRPr="001C0C07" w:rsidRDefault="006375BD" w:rsidP="006375BD">
            <w:pPr>
              <w:spacing w:line="264" w:lineRule="auto"/>
              <w:rPr>
                <w:rFonts w:ascii="Times New Roman" w:hAnsi="Times New Roman" w:cs="Times New Roman"/>
                <w:sz w:val="26"/>
                <w:szCs w:val="26"/>
              </w:rPr>
            </w:pPr>
          </w:p>
        </w:tc>
        <w:tc>
          <w:tcPr>
            <w:tcW w:w="7611" w:type="dxa"/>
          </w:tcPr>
          <w:p w14:paraId="211CE3E3"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2. Tại phần “Các kết quả đã đạt được”:</w:t>
            </w:r>
          </w:p>
          <w:p w14:paraId="6C5F3ED3"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Trang 9: “Theo báo cáo của Cục kinh tế hợp tác và phát triển nông thôn đến năm 2020…”, đề nghị đưa vào Đề án số liệu cụ thể về thành lập Liên hiệp HTX, thành lập HTX, không để số liệu ước.</w:t>
            </w:r>
          </w:p>
          <w:p w14:paraId="1CFA09CF"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Trang 17: “Công tác phổ biến, giáo dục, thông tin truyền thông được đổi mới tạo sự chuyển biến về nhận thức và hành vi đảm bảo chất lượng, ATTP”, chỉnh sửa “Bộ Nông nghiệp và PTNT chỉ đạo các địa phương thực hiện…” thành “Bộ Nông nghiệp và PTNT hướng dẫn các địa phương thực hiện…”, chỉnh sửa “Huy động, kết hợp với các tổ chức chính trị xã hội…”thành “Phối hợp với các tổ chức chính trị xã hội…”.</w:t>
            </w:r>
          </w:p>
          <w:p w14:paraId="3F570611"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3. Tại phần “tồn tại, nguyên nhân, hạn chế”</w:t>
            </w:r>
          </w:p>
          <w:p w14:paraId="5FB911E1"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 Trang 22: “Về công tác quản lý chất lượng, an toàn thực phẩm nông lâm thủy sản”: Luật chất lượng sản phẩm hàng hóa, luật ATTP số 05/2007/QH12 do Quốc hội khóa 12 thông qua ngày 21/11/2007 đã được sửa đổi bổ sung bằng Luật Chất lượng sản phẩm hàng hóa số 30/ VBHN-VPQH ngày 10/12/2018, các quy định trong Luật cũng tương </w:t>
            </w:r>
            <w:r w:rsidRPr="001C0C07">
              <w:rPr>
                <w:rFonts w:ascii="Times New Roman" w:hAnsi="Times New Roman" w:cs="Times New Roman"/>
                <w:sz w:val="26"/>
                <w:szCs w:val="26"/>
              </w:rPr>
              <w:lastRenderedPageBreak/>
              <w:t>đối phù hợp với thực tế sản xuất, xuất nhập khẩu và lưu thông hàng hóa của Việt Nam hiện nay.</w:t>
            </w:r>
          </w:p>
          <w:p w14:paraId="0890990A" w14:textId="59EFCE50"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sz w:val="26"/>
                <w:szCs w:val="26"/>
              </w:rPr>
              <w:t xml:space="preserve">- Trang 22: Nội dung đánh giá về </w:t>
            </w:r>
            <w:r w:rsidRPr="001C0C07">
              <w:rPr>
                <w:rFonts w:ascii="Times New Roman" w:hAnsi="Times New Roman" w:cs="Times New Roman"/>
                <w:i/>
                <w:iCs/>
                <w:sz w:val="26"/>
                <w:szCs w:val="26"/>
              </w:rPr>
              <w:t xml:space="preserve">“Hệ thống văn bản quy phạm pháp luật, các tiêu chuẩn, quy chuẩn chưa được cập nhật đầy đủ, kịp thời theo chuẩn mực quốc tế và đáp ứng yêu cầu thực tiễn phát triển ngành nông nghiệp” </w:t>
            </w:r>
            <w:r w:rsidRPr="001C0C07">
              <w:rPr>
                <w:rFonts w:ascii="Times New Roman" w:hAnsi="Times New Roman" w:cs="Times New Roman"/>
                <w:sz w:val="26"/>
                <w:szCs w:val="26"/>
              </w:rPr>
              <w:t xml:space="preserve">đang mâu thuẫn với nội dung mục a, phần </w:t>
            </w:r>
            <w:r w:rsidRPr="001C0C07">
              <w:rPr>
                <w:rFonts w:ascii="Times New Roman" w:hAnsi="Times New Roman" w:cs="Times New Roman"/>
                <w:i/>
                <w:iCs/>
                <w:sz w:val="26"/>
                <w:szCs w:val="26"/>
              </w:rPr>
              <w:t xml:space="preserve">“Năng lực thực thi pháp luật quản lý chất lượng, ATTP được tăng cường” </w:t>
            </w:r>
          </w:p>
          <w:p w14:paraId="00E83D45" w14:textId="188E518E" w:rsidR="006375BD" w:rsidRPr="00446B29"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i/>
                <w:iCs/>
                <w:color w:val="000000"/>
                <w:sz w:val="26"/>
                <w:szCs w:val="26"/>
              </w:rPr>
              <w:t>- Các kết quả đạt được</w:t>
            </w:r>
            <w:r w:rsidRPr="001C0C07">
              <w:rPr>
                <w:rFonts w:ascii="Times New Roman" w:hAnsi="Times New Roman" w:cs="Times New Roman"/>
                <w:color w:val="000000"/>
                <w:sz w:val="26"/>
                <w:szCs w:val="26"/>
              </w:rPr>
              <w:t>. Đề nghị xem xét chỉnh sửa như sau: Hệ thống văn bản quy phạm pháp luật, các tiêu chuẩn, quy chuẩn đã cơ bản được cập nhật đầy đủ đáp ứng yêu cầu thực tiễn phát triển ngành nông nghiệp, tuy nhiên cần phải rà soát sửa đổi để phù hợp với các chuẩn mực quốc tế.</w:t>
            </w:r>
          </w:p>
        </w:tc>
        <w:tc>
          <w:tcPr>
            <w:tcW w:w="4976" w:type="dxa"/>
          </w:tcPr>
          <w:p w14:paraId="68831FAF" w14:textId="0C53151B" w:rsidR="006375BD" w:rsidRPr="00446B29"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Tiếp thu, rà soát </w:t>
            </w:r>
          </w:p>
        </w:tc>
      </w:tr>
      <w:tr w:rsidR="006375BD" w:rsidRPr="001C0C07" w14:paraId="17947699" w14:textId="77777777" w:rsidTr="009F4564">
        <w:tc>
          <w:tcPr>
            <w:tcW w:w="810" w:type="dxa"/>
          </w:tcPr>
          <w:p w14:paraId="6573CAAA"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632DBAA"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821BE8F" w14:textId="3F159978" w:rsidR="006375BD" w:rsidRPr="008E72D0" w:rsidRDefault="006375BD" w:rsidP="006375BD">
            <w:pPr>
              <w:spacing w:line="264" w:lineRule="auto"/>
              <w:jc w:val="both"/>
              <w:rPr>
                <w:rFonts w:ascii="Times New Roman" w:hAnsi="Times New Roman" w:cs="Times New Roman"/>
                <w:color w:val="FF0000"/>
                <w:sz w:val="26"/>
                <w:szCs w:val="26"/>
              </w:rPr>
            </w:pPr>
            <w:r w:rsidRPr="008E72D0">
              <w:rPr>
                <w:rFonts w:ascii="Times New Roman" w:hAnsi="Times New Roman" w:cs="Times New Roman"/>
                <w:color w:val="FF0000"/>
                <w:sz w:val="26"/>
                <w:szCs w:val="26"/>
              </w:rPr>
              <w:t>4. Đề nghị bổ sung nội dung: “Dự báo các cơ hội phát triển ngành nông nghiệp có tác động đến vấn đề đảm bảo ATTP và nâng cao chất lượng NLTS giai đoạn 2021-2030”, trong đó xem xét đến các dự báo về nhu cầu và khả năng đáp ứng lương thực thực phẩm giai đoạn 2021-2030; Dự báo tác động của quá trình hội nhập quốc tế; dự báo về tiến bộ khoa học kỹ thuật và công nghệ…</w:t>
            </w:r>
          </w:p>
        </w:tc>
        <w:tc>
          <w:tcPr>
            <w:tcW w:w="4976" w:type="dxa"/>
          </w:tcPr>
          <w:p w14:paraId="11983776" w14:textId="7CE6D92F" w:rsidR="006375BD" w:rsidRPr="008E72D0" w:rsidRDefault="006375BD" w:rsidP="006375BD">
            <w:pPr>
              <w:spacing w:line="264" w:lineRule="auto"/>
              <w:rPr>
                <w:rFonts w:ascii="Times New Roman" w:hAnsi="Times New Roman" w:cs="Times New Roman"/>
                <w:color w:val="FF0000"/>
                <w:sz w:val="26"/>
                <w:szCs w:val="26"/>
                <w:lang w:val="en-US"/>
              </w:rPr>
            </w:pPr>
            <w:r w:rsidRPr="008E72D0">
              <w:rPr>
                <w:rFonts w:ascii="Times New Roman" w:hAnsi="Times New Roman" w:cs="Times New Roman"/>
                <w:color w:val="FF0000"/>
                <w:sz w:val="26"/>
                <w:szCs w:val="26"/>
                <w:lang w:val="en-US"/>
              </w:rPr>
              <w:t>Đề án đã có Mục về các khó khăn vướng mắc trong thời gian tới. Các nội dung về nhu cầu, khả năng đáp ứng lương thực, thực phẩm không thuộc phạm vi Đề án.</w:t>
            </w:r>
          </w:p>
        </w:tc>
      </w:tr>
      <w:tr w:rsidR="006375BD" w:rsidRPr="001C0C07" w14:paraId="58DEAE59" w14:textId="77777777" w:rsidTr="009F4564">
        <w:tc>
          <w:tcPr>
            <w:tcW w:w="810" w:type="dxa"/>
          </w:tcPr>
          <w:p w14:paraId="6A1A4E0F"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E317789"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1AC36D55" w14:textId="6B91451F"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5. Trang 29, nhiệm vụ “Tăng cường phối hợp công tác với các Bộ, ngành, địa phương; các tổ chức chính trị-xã hội; tổ chức kinh tế hợp tác, hiệp hội ngành hàng”,</w:t>
            </w:r>
            <w:r w:rsidRPr="001C0C07">
              <w:rPr>
                <w:rFonts w:ascii="Times New Roman" w:hAnsi="Times New Roman" w:cs="Times New Roman"/>
                <w:sz w:val="26"/>
                <w:szCs w:val="26"/>
              </w:rPr>
              <w:t xml:space="preserve"> </w:t>
            </w:r>
            <w:r w:rsidRPr="001C0C07">
              <w:rPr>
                <w:rFonts w:ascii="Times New Roman" w:hAnsi="Times New Roman" w:cs="Times New Roman"/>
                <w:color w:val="000000"/>
                <w:sz w:val="26"/>
                <w:szCs w:val="26"/>
              </w:rPr>
              <w:t>đề nghị xem xét bổ sung: Tăng cường phối hợp giám sát tuyên truyền, vận động sản xuất, kinh doanh nông sản thực phẩm chất lượng, an toàn vì sức khỏe cộng đồng.</w:t>
            </w:r>
          </w:p>
        </w:tc>
        <w:tc>
          <w:tcPr>
            <w:tcW w:w="4976" w:type="dxa"/>
          </w:tcPr>
          <w:p w14:paraId="56460FF3" w14:textId="30DBFEED" w:rsidR="006375BD" w:rsidRPr="00775AF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Nội dung góp ý là một phần trong các nội dung tổng thể về phối hợp với các bộ, ngành, tổ chức có liên quan </w:t>
            </w:r>
          </w:p>
        </w:tc>
      </w:tr>
      <w:tr w:rsidR="006375BD" w:rsidRPr="001C0C07" w14:paraId="5F07ADD8" w14:textId="77777777" w:rsidTr="009F4564">
        <w:tc>
          <w:tcPr>
            <w:tcW w:w="810" w:type="dxa"/>
          </w:tcPr>
          <w:p w14:paraId="4E8838AA"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AF2BD6E" w14:textId="4AF7CB2D"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Nam Định</w:t>
            </w:r>
          </w:p>
        </w:tc>
        <w:tc>
          <w:tcPr>
            <w:tcW w:w="7611" w:type="dxa"/>
          </w:tcPr>
          <w:p w14:paraId="5D7CC679" w14:textId="77777777"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b/>
                <w:bCs/>
                <w:color w:val="000000"/>
                <w:sz w:val="26"/>
                <w:szCs w:val="26"/>
              </w:rPr>
              <w:t>1. Về "Sự cần thiết"</w:t>
            </w:r>
          </w:p>
          <w:p w14:paraId="34A4AF3C" w14:textId="77777777" w:rsidR="006375BD"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Nên viết gọn lại khoảng 1- 1,5 trang (40-60 dòng), lược bỏ phần về định hướng, chính sách của Đảng và Chính phủ giai đoạn trước năm 2020; đề cập thẳng vào các nội dung sau:</w:t>
            </w:r>
          </w:p>
          <w:p w14:paraId="16D6EDEC" w14:textId="1C383DB9"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(i) Nông nghiệp VN những năm qua đã đạt được thành tích ấn tượng, đã thể hiện vai trò trụ đỡ của nền kinh tế: .... (có một vài số liệu thể hiện);</w:t>
            </w:r>
          </w:p>
          <w:p w14:paraId="4E7221AB"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lastRenderedPageBreak/>
              <w:t>(ii) Đánh giá ngắn gọn về vai trò hết sức quan trọng của Công tác đảm bảo ATTP, nâng cao chất lượng nông lâm thủy sản trong phát triển nông nghiệp nói riêng, phát triển KTXH nói chung;</w:t>
            </w:r>
          </w:p>
          <w:p w14:paraId="0B827A09"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(iii) Tóm lược về những thành tích nổi bật đã đạt được thời gian qua;</w:t>
            </w:r>
          </w:p>
          <w:p w14:paraId="279067BD"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(iv) Một số tồn tại của công tác đảm bảo ATTP nâng cao chất lượng nông lâm thủy sản ảnh hưởng rất lớn đến mục tiêu "phát triển nhanh, bền vững" như định hướng của Đảng, Chính phủ: .....</w:t>
            </w:r>
          </w:p>
          <w:p w14:paraId="2D59FF7A" w14:textId="2CE36026" w:rsidR="006375BD" w:rsidRPr="00775AF8"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xml:space="preserve">Vì vậy: Trung ương Đảng đã chỉ đạo ...(Trích nội dung Nghị quyết Đại hội XIII); Thủ tướng Chính phủ đã ban hành Chỉ thị 17/CT-TTg ngày 13/4/2020; Chính phủ ban hành Quyết định 255/QĐ-TTg ..... </w:t>
            </w:r>
            <w:r w:rsidRPr="001C0C07">
              <w:rPr>
                <w:rFonts w:ascii="Times New Roman" w:hAnsi="Times New Roman" w:cs="Times New Roman"/>
                <w:i/>
                <w:iCs/>
                <w:sz w:val="26"/>
                <w:szCs w:val="26"/>
              </w:rPr>
              <w:t xml:space="preserve">trong đó có mục tiêu hết sức quan trọng là </w:t>
            </w:r>
            <w:r w:rsidRPr="001C0C07">
              <w:rPr>
                <w:rFonts w:ascii="Times New Roman" w:hAnsi="Times New Roman" w:cs="Times New Roman"/>
                <w:sz w:val="26"/>
                <w:szCs w:val="26"/>
              </w:rPr>
              <w:t>" tiếp tục thực hiện cơ cấu lại ngành Nông nghiệp ......"; Ban cán sự Đảng Bộ NN cũng đã ban hành Nghị quyết... Từ những lý do trên: cần thiết phải xây dựng, triển khai Đề án "Đảm bảo ATTP, nâng cao chất lượng nông lâm thủy sản giai đoạn 2021-2030" để cụ thể hóa các chỉ đạo, định hướng của Đảng, Chính phủ; đáp ứng yêu phát triển nền nông nghiệp bền vững, giá trị gia tăng cao, thực sự là trụ đỡ vững chắc của nền kinh tế; phát triển nông nghiệp, nông thôn văn minh, hiện đại...</w:t>
            </w:r>
          </w:p>
        </w:tc>
        <w:tc>
          <w:tcPr>
            <w:tcW w:w="4976" w:type="dxa"/>
          </w:tcPr>
          <w:p w14:paraId="70AAAEFA" w14:textId="6A5D7137" w:rsidR="006375BD" w:rsidRPr="00775AF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Tiếp thu, rà soát </w:t>
            </w:r>
          </w:p>
        </w:tc>
      </w:tr>
      <w:tr w:rsidR="006375BD" w:rsidRPr="001C0C07" w14:paraId="6BF9274F" w14:textId="77777777" w:rsidTr="009F4564">
        <w:tc>
          <w:tcPr>
            <w:tcW w:w="810" w:type="dxa"/>
          </w:tcPr>
          <w:p w14:paraId="57AB481E"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60FA86A8"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7A2832C5"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2. Về "Căn cứ pháp lý"</w:t>
            </w:r>
          </w:p>
          <w:p w14:paraId="060CBA1E" w14:textId="2AC60D7E"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Chỉ nên đưa vào những văn bản quan trọng có điều chỉnh trực tiếp đến việc xác định tính cấp thiết hoặc mục tiêu, nhiệm vụ, giải pháp thực hiện Đề án; lược bỏ những văn bản liên quan gián tiếp (: VD: Nghị định 15; Nghị định 115; NĐ 57; NĐ 98; QĐ 01/2012/QĐ-TTg...) hoặc những văn bản không còn hiệu lực hoặc chỉ có tính chất tham khảo (VD: Nghị quyết số 43/2017/QH14)</w:t>
            </w:r>
          </w:p>
        </w:tc>
        <w:tc>
          <w:tcPr>
            <w:tcW w:w="4976" w:type="dxa"/>
          </w:tcPr>
          <w:p w14:paraId="314CD7A2" w14:textId="2A7B0DD7" w:rsidR="006375BD" w:rsidRPr="00775AF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p>
        </w:tc>
      </w:tr>
      <w:tr w:rsidR="006375BD" w:rsidRPr="001C0C07" w14:paraId="719C59F3" w14:textId="77777777" w:rsidTr="009F4564">
        <w:tc>
          <w:tcPr>
            <w:tcW w:w="810" w:type="dxa"/>
          </w:tcPr>
          <w:p w14:paraId="7245B2C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76E7BE40" w14:textId="29EC52FE" w:rsidR="006375BD" w:rsidRPr="001C0C07" w:rsidRDefault="006375BD" w:rsidP="006375BD">
            <w:pPr>
              <w:spacing w:line="264" w:lineRule="auto"/>
              <w:rPr>
                <w:rFonts w:ascii="Times New Roman" w:hAnsi="Times New Roman" w:cs="Times New Roman"/>
                <w:sz w:val="26"/>
                <w:szCs w:val="26"/>
              </w:rPr>
            </w:pPr>
          </w:p>
        </w:tc>
        <w:tc>
          <w:tcPr>
            <w:tcW w:w="7611" w:type="dxa"/>
          </w:tcPr>
          <w:p w14:paraId="7FE28A91"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3. Về "CÁC KẾT QUẢ ĐÃ ĐẠT ĐƯỢC"</w:t>
            </w:r>
          </w:p>
          <w:p w14:paraId="30EAD4C9"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Đề nghị viết gọn lại khoảng 7-8 trang Nội dung từng phần mục nên lược bỏ bớt những đề dẫn, đi trực tiếp vào các ý chính cho gọn, dễ hiểu: VD: không cần diễn giải đã thực hiện chương trình gì, bằng nguồn vốn nào mà chỉ cần tóm lại đã đạt được cái gì: Hạ tầng? chế biến? Cơ cấu lại sản xuất...</w:t>
            </w:r>
          </w:p>
          <w:p w14:paraId="3BF20374"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lastRenderedPageBreak/>
              <w:t xml:space="preserve">- Phần đánh giá về kết quả cơ cấu lại sản xuất đề nghị bổ sung thêm nội dung về: (i) Kết quả quy hoạch, phát triển vùng sản xuất hàng hóa: Sản phẩm chủ lực quốc gia; sản phẩm chủ lực cấp tỉnh (Vùng sản xuất tập trung, cánh đồng lớn gắn với chế biến, tiêu thụ). Vì đây là tiền đề quan trọng cho việc kiểm soát sản xuất ban đầu đáp ứng yêu cầu nâng cao chất lượng sản phẩm (Áp dụng quy trình tiên tiến, cấp mã vùng nuôi, trồng...); (ii) Kết quả về số lượng và chất lượng các chuỗi liên kết sản xuất theo chuỗi giá trị. </w:t>
            </w:r>
          </w:p>
          <w:p w14:paraId="4E7B4A36"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Đoạn đánh giá về tiềm năng phát triển thương mại điện tử </w:t>
            </w:r>
            <w:r w:rsidRPr="001C0C07">
              <w:rPr>
                <w:rFonts w:ascii="Times New Roman" w:hAnsi="Times New Roman" w:cs="Times New Roman"/>
                <w:i/>
                <w:iCs/>
                <w:color w:val="000000"/>
                <w:sz w:val="26"/>
                <w:szCs w:val="26"/>
              </w:rPr>
              <w:t xml:space="preserve">(Gạch đầu dòng cuối cùng của điểm a, tiểu mục 1), </w:t>
            </w:r>
            <w:r w:rsidRPr="001C0C07">
              <w:rPr>
                <w:rFonts w:ascii="Times New Roman" w:hAnsi="Times New Roman" w:cs="Times New Roman"/>
                <w:color w:val="000000"/>
                <w:sz w:val="26"/>
                <w:szCs w:val="26"/>
              </w:rPr>
              <w:t>nên chuyển về phần đánh giá về tiềm năng, cơ hội.</w:t>
            </w:r>
          </w:p>
          <w:p w14:paraId="6ADAE7FC"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Mục b: Ứng dụng khoa học công nghệ ...</w:t>
            </w:r>
          </w:p>
          <w:p w14:paraId="6B029DBD"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Cần đánh giá tổng quan về mức độ ứng dụng công nghệ trong SXNN VN hiện nay (Dự thảo mới đưa một số ví dụ mang tính liệt kê về ứng dụng công nghệ, chưa phản ánh được kết quả đang ở mức độ thế nào? Nếu đang ở mức "bước đầu" thì kết quả quá khiêm tốn)</w:t>
            </w:r>
          </w:p>
          <w:p w14:paraId="5E6A4AC7"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Phần đánh giá về kết quả ứng dụng các chương trình QLCL tiên tiến cần bổ sung nói thêm về kết quả chương trình kiểm soát thu hoạch nhuyễn thể (Số vùng nuôi, diện tích được kiểm soát; chất lượng các vùng thu hoạch; Tại Nam Định vùng nuôi 500 ha đã được chứng nhận ASC).</w:t>
            </w:r>
          </w:p>
          <w:p w14:paraId="2EC39C85" w14:textId="77777777" w:rsidR="006375BD" w:rsidRPr="001C0C07" w:rsidRDefault="006375BD" w:rsidP="006375BD">
            <w:pPr>
              <w:spacing w:line="264" w:lineRule="auto"/>
              <w:jc w:val="both"/>
              <w:rPr>
                <w:rFonts w:ascii="Times New Roman" w:hAnsi="Times New Roman" w:cs="Times New Roman"/>
                <w:i/>
                <w:iCs/>
                <w:color w:val="000000"/>
                <w:sz w:val="26"/>
                <w:szCs w:val="26"/>
              </w:rPr>
            </w:pPr>
            <w:r w:rsidRPr="001C0C07">
              <w:rPr>
                <w:rFonts w:ascii="Times New Roman" w:hAnsi="Times New Roman" w:cs="Times New Roman"/>
                <w:color w:val="000000"/>
                <w:sz w:val="26"/>
                <w:szCs w:val="26"/>
              </w:rPr>
              <w:t xml:space="preserve">+ Về xã hội hóa nguồn lực phục vụ quản lý </w:t>
            </w:r>
            <w:r w:rsidRPr="001C0C07">
              <w:rPr>
                <w:rFonts w:ascii="Times New Roman" w:hAnsi="Times New Roman" w:cs="Times New Roman"/>
                <w:i/>
                <w:iCs/>
                <w:color w:val="000000"/>
                <w:sz w:val="26"/>
                <w:szCs w:val="26"/>
              </w:rPr>
              <w:t xml:space="preserve">(gạch đầu dòng cuối cùng của mục b): </w:t>
            </w:r>
            <w:r w:rsidRPr="001C0C07">
              <w:rPr>
                <w:rFonts w:ascii="Times New Roman" w:hAnsi="Times New Roman" w:cs="Times New Roman"/>
                <w:color w:val="000000"/>
                <w:sz w:val="26"/>
                <w:szCs w:val="26"/>
              </w:rPr>
              <w:t xml:space="preserve">Phát triển các phòng kiểm nghiệm bằng nguồn vốn ngoài ngân sách chỉ là một nội dung. Cần bổ sung thêm kết quả huy động nguồn lực triển khai các chương trình, dự án về chất lượng, ATTP </w:t>
            </w:r>
            <w:r w:rsidRPr="001C0C07">
              <w:rPr>
                <w:rFonts w:ascii="Times New Roman" w:hAnsi="Times New Roman" w:cs="Times New Roman"/>
                <w:i/>
                <w:iCs/>
                <w:color w:val="000000"/>
                <w:sz w:val="26"/>
                <w:szCs w:val="26"/>
              </w:rPr>
              <w:t>(VD như việc huy động nguồn lực xây</w:t>
            </w:r>
            <w:r w:rsidRPr="001C0C07">
              <w:rPr>
                <w:rFonts w:ascii="Times New Roman" w:hAnsi="Times New Roman" w:cs="Times New Roman"/>
                <w:sz w:val="26"/>
                <w:szCs w:val="26"/>
              </w:rPr>
              <w:t xml:space="preserve"> </w:t>
            </w:r>
            <w:r w:rsidRPr="001C0C07">
              <w:rPr>
                <w:rFonts w:ascii="Times New Roman" w:hAnsi="Times New Roman" w:cs="Times New Roman"/>
                <w:i/>
                <w:iCs/>
                <w:color w:val="000000"/>
                <w:sz w:val="26"/>
                <w:szCs w:val="26"/>
              </w:rPr>
              <w:t>dựng tiêu chuẩn, quy chuẩn, văn bản pháp luật; chương trình truyền thông; các chương trình giám sát; đào tạo, nâng cao năng lực; tài trợ trang thiết bị...)</w:t>
            </w:r>
          </w:p>
          <w:p w14:paraId="3DCDD257" w14:textId="795108EC" w:rsidR="006375BD" w:rsidRPr="00F20FF3"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Mục c: Công tác phổ biến, giáo dục, thông tin truyền thông được đổi mới... Đề nghị kết cấu lại như sau: Công tác phổ biến, giáo dục......... được đổi mới cả về nội dung, hình thức đã giúp nâng cao chất lượng, </w:t>
            </w:r>
            <w:r w:rsidRPr="001C0C07">
              <w:rPr>
                <w:rFonts w:ascii="Times New Roman" w:hAnsi="Times New Roman" w:cs="Times New Roman"/>
                <w:color w:val="000000"/>
                <w:sz w:val="26"/>
                <w:szCs w:val="26"/>
              </w:rPr>
              <w:lastRenderedPageBreak/>
              <w:t xml:space="preserve">hiệu quả; làm thay đổi rõ rệt nhận thức, ý thức của các đối tượng tham gia chuỗi cung ứng từ sản xuất đến tiêu dùng: (i) Đổi mới về nội dung: Bên cạnh việc tuyên truyền, phổ biến pháp luật đã chú trọng tuyên truyền, quảng bá về những mô hình SXKD tiêu biểu về đảm bảo chất lượng, ATTP; phổ biến cách lựa chọn sản phẩm chất lượng, đảm bảo ATTP;... (ii) Về hình thức: Đang dạng sản phẩm; đa dạng hình thức tổ chức các hoạt động .... (iii) Đa dạng phương thức, tăng cường sử dụng phương tiện truyền thông đại chúng:...... </w:t>
            </w:r>
            <w:r w:rsidRPr="001C0C07">
              <w:rPr>
                <w:rFonts w:ascii="Times New Roman" w:hAnsi="Times New Roman" w:cs="Times New Roman"/>
                <w:i/>
                <w:iCs/>
                <w:color w:val="000000"/>
                <w:sz w:val="26"/>
                <w:szCs w:val="26"/>
              </w:rPr>
              <w:t xml:space="preserve">(không nên viết là </w:t>
            </w:r>
            <w:r w:rsidRPr="001C0C07">
              <w:rPr>
                <w:rFonts w:ascii="Times New Roman" w:hAnsi="Times New Roman" w:cs="Times New Roman"/>
                <w:b/>
                <w:bCs/>
                <w:i/>
                <w:iCs/>
                <w:color w:val="000000"/>
                <w:sz w:val="26"/>
                <w:szCs w:val="26"/>
              </w:rPr>
              <w:t>phối hợp với phương tiện truyền thông</w:t>
            </w:r>
            <w:r w:rsidRPr="001C0C07">
              <w:rPr>
                <w:rFonts w:ascii="Times New Roman" w:hAnsi="Times New Roman" w:cs="Times New Roman"/>
                <w:i/>
                <w:iCs/>
                <w:color w:val="000000"/>
                <w:sz w:val="26"/>
                <w:szCs w:val="26"/>
              </w:rPr>
              <w:t xml:space="preserve">) </w:t>
            </w:r>
            <w:r w:rsidRPr="001C0C07">
              <w:rPr>
                <w:rFonts w:ascii="Times New Roman" w:hAnsi="Times New Roman" w:cs="Times New Roman"/>
                <w:color w:val="000000"/>
                <w:sz w:val="26"/>
                <w:szCs w:val="26"/>
              </w:rPr>
              <w:t xml:space="preserve">(iv) Đẩy mạnh các chương trình phối hợp với các tổ chức hội, đoàn thể để tuyên truyền </w:t>
            </w:r>
            <w:r w:rsidRPr="001C0C07">
              <w:rPr>
                <w:rFonts w:ascii="Times New Roman" w:hAnsi="Times New Roman" w:cs="Times New Roman"/>
                <w:b/>
                <w:bCs/>
                <w:i/>
                <w:iCs/>
                <w:color w:val="000000"/>
                <w:sz w:val="26"/>
                <w:szCs w:val="26"/>
              </w:rPr>
              <w:t xml:space="preserve">và vận động sự tham gia giám sát của cộng đồng: </w:t>
            </w:r>
            <w:r w:rsidRPr="001C0C07">
              <w:rPr>
                <w:rFonts w:ascii="Times New Roman" w:hAnsi="Times New Roman" w:cs="Times New Roman"/>
                <w:color w:val="000000"/>
                <w:sz w:val="26"/>
                <w:szCs w:val="26"/>
              </w:rPr>
              <w:t>........</w:t>
            </w:r>
          </w:p>
        </w:tc>
        <w:tc>
          <w:tcPr>
            <w:tcW w:w="4976" w:type="dxa"/>
          </w:tcPr>
          <w:p w14:paraId="1C0B1E76" w14:textId="69C02C5D" w:rsidR="006375BD" w:rsidRPr="00F20FF3"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Tiếp thu, rà soát. Tổ biên tập cũng đã cố gắng cô đọng các nội dung về đánh giá hiện trạng, tuy nhiên, cũng cần đánh giá, phân tích đủ các nội dung. Ngoài ra, đề án khung về nâng cao chất lượng NLTS cung không nên </w:t>
            </w:r>
            <w:r>
              <w:rPr>
                <w:rFonts w:ascii="Times New Roman" w:hAnsi="Times New Roman" w:cs="Times New Roman"/>
                <w:sz w:val="26"/>
                <w:szCs w:val="26"/>
                <w:lang w:val="en-US"/>
              </w:rPr>
              <w:lastRenderedPageBreak/>
              <w:t xml:space="preserve">đi sâu phân tích các phạm vi khác như ứng dụng KHCN, </w:t>
            </w:r>
          </w:p>
        </w:tc>
      </w:tr>
      <w:tr w:rsidR="006375BD" w:rsidRPr="001C0C07" w14:paraId="1A2ED8C8" w14:textId="77777777" w:rsidTr="009F4564">
        <w:tc>
          <w:tcPr>
            <w:tcW w:w="810" w:type="dxa"/>
          </w:tcPr>
          <w:p w14:paraId="3E5ADDA8"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3EF64049"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2987A87F" w14:textId="77777777"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b/>
                <w:bCs/>
                <w:color w:val="000000"/>
                <w:sz w:val="26"/>
                <w:szCs w:val="26"/>
              </w:rPr>
              <w:t>4. Về "TỒN TẠI, HẠN CHẾ, NGUYÊN NHÂN"</w:t>
            </w:r>
          </w:p>
          <w:p w14:paraId="5457D54B"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Về nguyên nhân chủ quan, cần bổ sung các ý về:</w:t>
            </w:r>
          </w:p>
          <w:p w14:paraId="489E913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Những tồn tại trong việc đảm bảo chất lượng giống, vật tư đầu vào (vì đây là một yếu tố khá quan trọng trong nâng cao chất lượng, giá trị gia tăng cho sản phẩm). Hiện nhiều loại giống đặc sản vùng miền có giá trị cao nhưng đã thoái hóa; việc chọn tạo các loại giống mới có năng suất, chất lượng còn ít, chậm. </w:t>
            </w:r>
          </w:p>
          <w:p w14:paraId="0634AA58"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Chính sách thu hút doanh nghiệp đầu tư vào nông nghiệp; tham gia phát triển liên kết chuỗi; phát triển nông nghiệp công nghệ cao, nông nghiệp hữu cơ; phát triển chế biến sâu, triển khai còn nhiều vướng mắc, chưa đồng bộ tại các địa phương nên hiệu quả chưa cao, thậm chí còn có địa phương chưa ban hành cơ chế triển khai của tỉnh.</w:t>
            </w:r>
          </w:p>
          <w:p w14:paraId="080D0A96" w14:textId="6215B7F4" w:rsidR="006375BD" w:rsidRPr="00F20FF3"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Ứng dụng KHKT còn thấp, đầu tư cho ứng dụng KHKT chưa đáp ứng yêu cầu phát triển (cả cho phát triển SX NN lẫn công tác quản lý nhà nước).</w:t>
            </w:r>
          </w:p>
        </w:tc>
        <w:tc>
          <w:tcPr>
            <w:tcW w:w="4976" w:type="dxa"/>
          </w:tcPr>
          <w:p w14:paraId="775BDCB4" w14:textId="0C72DAE8" w:rsidR="006375BD" w:rsidRPr="00F20FF3"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Tiếp thu, rà soát </w:t>
            </w:r>
          </w:p>
        </w:tc>
      </w:tr>
      <w:tr w:rsidR="006375BD" w:rsidRPr="001C0C07" w14:paraId="3BED322C" w14:textId="77777777" w:rsidTr="009F4564">
        <w:tc>
          <w:tcPr>
            <w:tcW w:w="810" w:type="dxa"/>
          </w:tcPr>
          <w:p w14:paraId="784D430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471048AB"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14A9EEB" w14:textId="77777777" w:rsidR="006375BD" w:rsidRPr="008E72D0" w:rsidRDefault="006375BD" w:rsidP="006375BD">
            <w:pPr>
              <w:spacing w:line="264" w:lineRule="auto"/>
              <w:jc w:val="both"/>
              <w:rPr>
                <w:rFonts w:ascii="Times New Roman" w:hAnsi="Times New Roman" w:cs="Times New Roman"/>
                <w:b/>
                <w:bCs/>
                <w:color w:val="FF0000"/>
                <w:sz w:val="26"/>
                <w:szCs w:val="26"/>
              </w:rPr>
            </w:pPr>
            <w:r w:rsidRPr="008E72D0">
              <w:rPr>
                <w:rFonts w:ascii="Times New Roman" w:hAnsi="Times New Roman" w:cs="Times New Roman"/>
                <w:b/>
                <w:bCs/>
                <w:color w:val="FF0000"/>
                <w:sz w:val="26"/>
                <w:szCs w:val="26"/>
              </w:rPr>
              <w:t>5. Mục III</w:t>
            </w:r>
          </w:p>
          <w:p w14:paraId="26BF58F1" w14:textId="77777777" w:rsidR="006375BD" w:rsidRPr="008E72D0" w:rsidRDefault="006375BD" w:rsidP="006375BD">
            <w:pPr>
              <w:spacing w:line="264" w:lineRule="auto"/>
              <w:jc w:val="both"/>
              <w:rPr>
                <w:rFonts w:ascii="Times New Roman" w:hAnsi="Times New Roman" w:cs="Times New Roman"/>
                <w:color w:val="FF0000"/>
                <w:sz w:val="26"/>
                <w:szCs w:val="26"/>
              </w:rPr>
            </w:pPr>
            <w:r w:rsidRPr="008E72D0">
              <w:rPr>
                <w:rFonts w:ascii="Times New Roman" w:hAnsi="Times New Roman" w:cs="Times New Roman"/>
                <w:color w:val="FF0000"/>
                <w:sz w:val="26"/>
                <w:szCs w:val="26"/>
              </w:rPr>
              <w:t>Đề nghị:</w:t>
            </w:r>
          </w:p>
          <w:p w14:paraId="15C3D88A" w14:textId="77777777" w:rsidR="006375BD" w:rsidRPr="008E72D0" w:rsidRDefault="006375BD" w:rsidP="006375BD">
            <w:pPr>
              <w:spacing w:line="264" w:lineRule="auto"/>
              <w:jc w:val="both"/>
              <w:rPr>
                <w:rFonts w:ascii="Times New Roman" w:hAnsi="Times New Roman" w:cs="Times New Roman"/>
                <w:color w:val="FF0000"/>
                <w:sz w:val="26"/>
                <w:szCs w:val="26"/>
              </w:rPr>
            </w:pPr>
            <w:r w:rsidRPr="008E72D0">
              <w:rPr>
                <w:rFonts w:ascii="Times New Roman" w:hAnsi="Times New Roman" w:cs="Times New Roman"/>
                <w:color w:val="FF0000"/>
                <w:sz w:val="26"/>
                <w:szCs w:val="26"/>
              </w:rPr>
              <w:t>- Đổi tên thành: NHỮNG KHÓ KHĂN, THÁCH THỨC VÀ CƠ HỘI</w:t>
            </w:r>
          </w:p>
          <w:p w14:paraId="56C090BA" w14:textId="43D969E3" w:rsidR="006375BD" w:rsidRPr="008E72D0" w:rsidRDefault="006375BD" w:rsidP="006375BD">
            <w:pPr>
              <w:spacing w:line="264" w:lineRule="auto"/>
              <w:jc w:val="both"/>
              <w:rPr>
                <w:rFonts w:ascii="Times New Roman" w:hAnsi="Times New Roman" w:cs="Times New Roman"/>
                <w:color w:val="FF0000"/>
                <w:sz w:val="26"/>
                <w:szCs w:val="26"/>
              </w:rPr>
            </w:pPr>
            <w:r w:rsidRPr="008E72D0">
              <w:rPr>
                <w:rFonts w:ascii="Times New Roman" w:hAnsi="Times New Roman" w:cs="Times New Roman"/>
                <w:color w:val="FF0000"/>
                <w:sz w:val="26"/>
                <w:szCs w:val="26"/>
              </w:rPr>
              <w:lastRenderedPageBreak/>
              <w:t xml:space="preserve">- Phân tích thêm về cơ hội: Đi tắt, đón đầu ứng dụng công nghệ về giống, vật tư, thiết bị SX và công nghệ sản xuất (Quy trình tiên tiến, công nghệ thông tin, tự động hóa). </w:t>
            </w:r>
          </w:p>
        </w:tc>
        <w:tc>
          <w:tcPr>
            <w:tcW w:w="4976" w:type="dxa"/>
          </w:tcPr>
          <w:p w14:paraId="347D09C9" w14:textId="2D44B812" w:rsidR="006375BD" w:rsidRPr="008E72D0" w:rsidRDefault="006375BD" w:rsidP="006375BD">
            <w:pPr>
              <w:spacing w:line="264" w:lineRule="auto"/>
              <w:rPr>
                <w:rFonts w:ascii="Times New Roman" w:hAnsi="Times New Roman" w:cs="Times New Roman"/>
                <w:color w:val="FF0000"/>
                <w:sz w:val="26"/>
                <w:szCs w:val="26"/>
              </w:rPr>
            </w:pPr>
            <w:r w:rsidRPr="008E72D0">
              <w:rPr>
                <w:rFonts w:ascii="Times New Roman" w:hAnsi="Times New Roman" w:cs="Times New Roman"/>
                <w:color w:val="FF0000"/>
                <w:sz w:val="26"/>
                <w:szCs w:val="26"/>
                <w:lang w:val="en-US"/>
              </w:rPr>
              <w:lastRenderedPageBreak/>
              <w:t xml:space="preserve">Tiếp thu, rà soát </w:t>
            </w:r>
          </w:p>
        </w:tc>
      </w:tr>
      <w:tr w:rsidR="006375BD" w:rsidRPr="001C0C07" w14:paraId="40084B80" w14:textId="77777777" w:rsidTr="009F4564">
        <w:tc>
          <w:tcPr>
            <w:tcW w:w="810" w:type="dxa"/>
          </w:tcPr>
          <w:p w14:paraId="2F4A96C6"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B86FFB9"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5E5294C8" w14:textId="77777777" w:rsidR="006375BD" w:rsidRPr="001C0C07" w:rsidRDefault="006375BD" w:rsidP="006375BD">
            <w:pPr>
              <w:spacing w:line="264" w:lineRule="auto"/>
              <w:jc w:val="both"/>
              <w:rPr>
                <w:rFonts w:ascii="Times New Roman" w:hAnsi="Times New Roman" w:cs="Times New Roman"/>
                <w:b/>
                <w:bCs/>
                <w:color w:val="000000"/>
                <w:sz w:val="26"/>
                <w:szCs w:val="26"/>
              </w:rPr>
            </w:pPr>
            <w:r w:rsidRPr="001C0C07">
              <w:rPr>
                <w:rFonts w:ascii="Times New Roman" w:hAnsi="Times New Roman" w:cs="Times New Roman"/>
                <w:b/>
                <w:bCs/>
                <w:color w:val="000000"/>
                <w:sz w:val="26"/>
                <w:szCs w:val="26"/>
              </w:rPr>
              <w:t>6. Về "QUAN ĐIỂM"</w:t>
            </w:r>
          </w:p>
          <w:p w14:paraId="650D3538" w14:textId="492A9E55" w:rsidR="006375BD" w:rsidRPr="00B90141"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Thay cụm từ "... cần tập trung chỉ đạo của các cấp ủy Đảng, chính quyền thuộc Bộ, ngành " thành cụm từ "... cần tập trung chỉ đạo của các cấp ủy Đảng, chính quyền thuộc Bộ, ngành </w:t>
            </w:r>
            <w:r w:rsidRPr="001C0C07">
              <w:rPr>
                <w:rFonts w:ascii="Times New Roman" w:hAnsi="Times New Roman" w:cs="Times New Roman"/>
                <w:b/>
                <w:bCs/>
                <w:i/>
                <w:iCs/>
                <w:color w:val="000000"/>
                <w:sz w:val="26"/>
                <w:szCs w:val="26"/>
              </w:rPr>
              <w:t>và các địa phương</w:t>
            </w:r>
            <w:r w:rsidRPr="001C0C07">
              <w:rPr>
                <w:rFonts w:ascii="Times New Roman" w:hAnsi="Times New Roman" w:cs="Times New Roman"/>
                <w:color w:val="000000"/>
                <w:sz w:val="26"/>
                <w:szCs w:val="26"/>
              </w:rPr>
              <w:t>" tại gạch đầu dòng thứ nhất.</w:t>
            </w:r>
          </w:p>
        </w:tc>
        <w:tc>
          <w:tcPr>
            <w:tcW w:w="4976" w:type="dxa"/>
          </w:tcPr>
          <w:p w14:paraId="46BF9D74" w14:textId="40565073" w:rsidR="006375BD" w:rsidRPr="001C0C07"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lang w:val="en-US"/>
              </w:rPr>
              <w:t xml:space="preserve">Tiếp thu, rà soát </w:t>
            </w:r>
          </w:p>
        </w:tc>
      </w:tr>
      <w:tr w:rsidR="006375BD" w:rsidRPr="001C0C07" w14:paraId="4259E7BD" w14:textId="77777777" w:rsidTr="009F4564">
        <w:tc>
          <w:tcPr>
            <w:tcW w:w="810" w:type="dxa"/>
          </w:tcPr>
          <w:p w14:paraId="7DAE47B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2012F0A"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741391E8" w14:textId="77777777" w:rsidR="006375BD" w:rsidRPr="00B90141" w:rsidRDefault="006375BD" w:rsidP="006375BD">
            <w:pPr>
              <w:spacing w:line="264" w:lineRule="auto"/>
              <w:jc w:val="both"/>
              <w:rPr>
                <w:rFonts w:ascii="Times New Roman" w:hAnsi="Times New Roman" w:cs="Times New Roman"/>
                <w:b/>
                <w:bCs/>
                <w:color w:val="FF0000"/>
                <w:sz w:val="26"/>
                <w:szCs w:val="26"/>
              </w:rPr>
            </w:pPr>
            <w:r w:rsidRPr="00B90141">
              <w:rPr>
                <w:rFonts w:ascii="Times New Roman" w:hAnsi="Times New Roman" w:cs="Times New Roman"/>
                <w:b/>
                <w:bCs/>
                <w:color w:val="FF0000"/>
                <w:sz w:val="26"/>
                <w:szCs w:val="26"/>
              </w:rPr>
              <w:t>7. Về "NHIỆM VỤ"</w:t>
            </w:r>
          </w:p>
          <w:p w14:paraId="2DD16FD6" w14:textId="77777777" w:rsidR="006375BD" w:rsidRPr="00B90141" w:rsidRDefault="006375BD" w:rsidP="006375BD">
            <w:pPr>
              <w:spacing w:line="264" w:lineRule="auto"/>
              <w:jc w:val="both"/>
              <w:rPr>
                <w:rFonts w:ascii="Times New Roman" w:hAnsi="Times New Roman" w:cs="Times New Roman"/>
                <w:color w:val="FF0000"/>
                <w:sz w:val="26"/>
                <w:szCs w:val="26"/>
              </w:rPr>
            </w:pPr>
            <w:r w:rsidRPr="00B90141">
              <w:rPr>
                <w:rFonts w:ascii="Times New Roman" w:hAnsi="Times New Roman" w:cs="Times New Roman"/>
                <w:color w:val="FF0000"/>
                <w:sz w:val="26"/>
                <w:szCs w:val="26"/>
              </w:rPr>
              <w:t>Đề nghị kết cấu các nhiệm vụ như sau:</w:t>
            </w:r>
          </w:p>
          <w:p w14:paraId="56BC36A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(1) Nâng cao hiệu lực, hiệu quả quản lý nhà nước về chất lượng, ATTP nông lâm thủy sản. Nội dung gồm:</w:t>
            </w:r>
          </w:p>
          <w:p w14:paraId="0D88F983" w14:textId="77777777" w:rsidR="006375BD" w:rsidRPr="001C0C07" w:rsidRDefault="006375BD" w:rsidP="006375BD">
            <w:pPr>
              <w:spacing w:line="264" w:lineRule="auto"/>
              <w:jc w:val="both"/>
              <w:rPr>
                <w:rFonts w:ascii="Times New Roman" w:hAnsi="Times New Roman" w:cs="Times New Roman"/>
                <w:i/>
                <w:iCs/>
                <w:color w:val="000000"/>
                <w:sz w:val="26"/>
                <w:szCs w:val="26"/>
              </w:rPr>
            </w:pPr>
            <w:r w:rsidRPr="001C0C07">
              <w:rPr>
                <w:rFonts w:ascii="Times New Roman" w:hAnsi="Times New Roman" w:cs="Times New Roman"/>
                <w:color w:val="000000"/>
                <w:sz w:val="26"/>
                <w:szCs w:val="26"/>
              </w:rPr>
              <w:t xml:space="preserve">+ Các ý: a, d, đ, e của Tiểu mục 2, mục II; (Bỏ ý "b" vì nội dung này đã được đề cập ở phần tổ chức lại SX và tuyên truyền; chuyển ý "c" xuống phần giải pháp "huy động nguồn lực"); (Đề nghị thay cụm từ "thuộc Bộ" của ý "d" bằng cụn từ "từ trung ương đến địa phương" </w:t>
            </w:r>
            <w:r w:rsidRPr="001C0C07">
              <w:rPr>
                <w:rFonts w:ascii="Times New Roman" w:hAnsi="Times New Roman" w:cs="Times New Roman"/>
                <w:i/>
                <w:iCs/>
                <w:color w:val="000000"/>
                <w:sz w:val="26"/>
                <w:szCs w:val="26"/>
              </w:rPr>
              <w:t>(vì: hiện tổ chức các cơ quan QLCL cấp tỉnh, huyện, xã vẫn còn nhiều vướng mắc như đã đề cập ở phần trên, cũng cần kiện toàn cho phù hợp)</w:t>
            </w:r>
          </w:p>
          <w:p w14:paraId="5AD8D87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Gạch đầu dòng thứ 3 của Tiểu mục 5, mục III.</w:t>
            </w:r>
          </w:p>
          <w:p w14:paraId="4BF4A704"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(2) Nâng cấp cơ sở hạ tầng, đầu tư nguồn lực cho công tác đảm bảo chất lượng, ATTP nông lâm thủy sản.</w:t>
            </w:r>
          </w:p>
          <w:p w14:paraId="03B82C3C"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Như Tiểu mục 3, mục II và bổ sung ý: "- Đầu tư trang thiết bị, nâng cao năng lực kiểm tra, giám sát cho cơ quan quản lý địa phương."</w:t>
            </w:r>
          </w:p>
          <w:p w14:paraId="4B859CDD"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(3) Tổ chức lại sản xuất, nâng cao tính bền vững, hiệu quả gắn với đảm bảo ATTP:</w:t>
            </w:r>
          </w:p>
          <w:p w14:paraId="5FDFA46C"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Phát triển theo 3 trục sản phẩm; Quy hoạch vùng nuôi trồng; cấp mã số vùng trồng, vùng nuôi...</w:t>
            </w:r>
          </w:p>
          <w:p w14:paraId="21B3B0C8"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Đẩy mạnh liên kết theo chuỗi giá trị gắn với xây dựng thương hiệu.</w:t>
            </w:r>
          </w:p>
          <w:p w14:paraId="0591B191"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Chú trọng ứng dụng khoa học công nghệ: .....</w:t>
            </w:r>
          </w:p>
          <w:p w14:paraId="4155B109"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Tăng cường chế biến sâu...</w:t>
            </w:r>
          </w:p>
          <w:p w14:paraId="0F758A4D"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b/>
                <w:bCs/>
                <w:color w:val="000000"/>
                <w:sz w:val="26"/>
                <w:szCs w:val="26"/>
              </w:rPr>
              <w:lastRenderedPageBreak/>
              <w:t xml:space="preserve">Lý do cần có nhiệm vụ (3) vì: </w:t>
            </w:r>
            <w:r w:rsidRPr="001C0C07">
              <w:rPr>
                <w:rFonts w:ascii="Times New Roman" w:hAnsi="Times New Roman" w:cs="Times New Roman"/>
                <w:i/>
                <w:iCs/>
                <w:color w:val="000000"/>
                <w:sz w:val="26"/>
                <w:szCs w:val="26"/>
              </w:rPr>
              <w:t>Một trong những khó khăn lớn trong việc nâng cao chất lượng, đảm bảo ATTP nông sản, thủy sản là quá trình sản xuất hết sức manh mún, rời rạc thiếu sự liên kết. Nhỏ lẻ, manh mún dẫn đến: (i) Khó khan cho việc ứng dụng KHKT; (ii) Sản phẩm ít, không đủ sức cạnh tranh, thậm chí không chịu nổi các chi phí cho việc công bố chất lượng; duy trì chương trình tự kiểm soát chất lượng nội bộ mỗi cơ sở...; (iii) Quá nhiều cơ sở nên gây khó khan cho công tác quản lý nhà nước về chất lượng, ATTP (VD: hiện việc ký cam kết với các cơ sở SX ban đầu cũng đã hết sức khó khăn; kiểm tra thực hiện cam kết còn khó khăn hơn nhiều)</w:t>
            </w:r>
            <w:r w:rsidRPr="001C0C07">
              <w:rPr>
                <w:rFonts w:ascii="Times New Roman" w:hAnsi="Times New Roman" w:cs="Times New Roman"/>
                <w:sz w:val="26"/>
                <w:szCs w:val="26"/>
              </w:rPr>
              <w:t xml:space="preserve"> </w:t>
            </w:r>
          </w:p>
          <w:p w14:paraId="2B477242"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(4) Tăng cường phối hợp công tác...</w:t>
            </w:r>
          </w:p>
          <w:p w14:paraId="6EF70FFC"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Nội dung gồm toàn bộ Tiểu mục 4, mục II và Tiểu mục 6, mục III.</w:t>
            </w:r>
          </w:p>
          <w:p w14:paraId="172D37BA"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(5) Tăng cường hợp tác quốc tế,...</w:t>
            </w:r>
          </w:p>
          <w:p w14:paraId="22764F1A" w14:textId="1C93AA34" w:rsidR="006375BD" w:rsidRPr="00B90141" w:rsidRDefault="006375BD" w:rsidP="006375BD">
            <w:pPr>
              <w:spacing w:line="264" w:lineRule="auto"/>
              <w:jc w:val="both"/>
              <w:rPr>
                <w:rFonts w:ascii="Times New Roman" w:hAnsi="Times New Roman" w:cs="Times New Roman"/>
                <w:b/>
                <w:bCs/>
                <w:i/>
                <w:iCs/>
                <w:color w:val="000000"/>
                <w:sz w:val="26"/>
                <w:szCs w:val="26"/>
              </w:rPr>
            </w:pPr>
            <w:r w:rsidRPr="001C0C07">
              <w:rPr>
                <w:rFonts w:ascii="Times New Roman" w:hAnsi="Times New Roman" w:cs="Times New Roman"/>
                <w:color w:val="000000"/>
                <w:sz w:val="26"/>
                <w:szCs w:val="26"/>
              </w:rPr>
              <w:t xml:space="preserve">Nội dung là tổng hợp toàn bộ Tiểu mục 5, mục II và gạch đầu dòng thứ 2, 3, 4 của Tiểu mục 9, mục III của Dự thảo. </w:t>
            </w:r>
            <w:r w:rsidRPr="001C0C07">
              <w:rPr>
                <w:rFonts w:ascii="Times New Roman" w:hAnsi="Times New Roman" w:cs="Times New Roman"/>
                <w:b/>
                <w:bCs/>
                <w:i/>
                <w:iCs/>
                <w:color w:val="000000"/>
                <w:sz w:val="26"/>
                <w:szCs w:val="26"/>
              </w:rPr>
              <w:t>(Nội dung tuyên truyền, phổ biến... chuyển xuống phần giải pháp).</w:t>
            </w:r>
          </w:p>
        </w:tc>
        <w:tc>
          <w:tcPr>
            <w:tcW w:w="4976" w:type="dxa"/>
          </w:tcPr>
          <w:p w14:paraId="2FC56253" w14:textId="4A59114F" w:rsidR="006375BD" w:rsidRPr="001C0C07" w:rsidRDefault="006375BD" w:rsidP="006375BD">
            <w:pPr>
              <w:spacing w:line="264" w:lineRule="auto"/>
              <w:rPr>
                <w:rFonts w:ascii="Times New Roman" w:hAnsi="Times New Roman" w:cs="Times New Roman"/>
                <w:sz w:val="26"/>
                <w:szCs w:val="26"/>
              </w:rPr>
            </w:pPr>
            <w:r w:rsidRPr="00B90141">
              <w:rPr>
                <w:rFonts w:ascii="Times New Roman" w:hAnsi="Times New Roman" w:cs="Times New Roman"/>
                <w:color w:val="FF0000"/>
                <w:sz w:val="26"/>
                <w:szCs w:val="26"/>
                <w:lang w:val="en-US"/>
              </w:rPr>
              <w:lastRenderedPageBreak/>
              <w:t xml:space="preserve">Tiếp thu, rà soát </w:t>
            </w:r>
          </w:p>
        </w:tc>
      </w:tr>
      <w:tr w:rsidR="006375BD" w:rsidRPr="001C0C07" w14:paraId="6EB5EAF6" w14:textId="77777777" w:rsidTr="009F4564">
        <w:tc>
          <w:tcPr>
            <w:tcW w:w="810" w:type="dxa"/>
          </w:tcPr>
          <w:p w14:paraId="4EC40BF3"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20B3D1F"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6E428E99" w14:textId="77777777" w:rsidR="006375BD" w:rsidRPr="00B90141" w:rsidRDefault="006375BD" w:rsidP="006375BD">
            <w:pPr>
              <w:spacing w:line="264" w:lineRule="auto"/>
              <w:jc w:val="both"/>
              <w:rPr>
                <w:rFonts w:ascii="Times New Roman" w:hAnsi="Times New Roman" w:cs="Times New Roman"/>
                <w:b/>
                <w:bCs/>
                <w:color w:val="FF0000"/>
                <w:sz w:val="26"/>
                <w:szCs w:val="26"/>
              </w:rPr>
            </w:pPr>
            <w:r w:rsidRPr="00B90141">
              <w:rPr>
                <w:rFonts w:ascii="Times New Roman" w:hAnsi="Times New Roman" w:cs="Times New Roman"/>
                <w:b/>
                <w:bCs/>
                <w:color w:val="FF0000"/>
                <w:sz w:val="26"/>
                <w:szCs w:val="26"/>
              </w:rPr>
              <w:t>8. Về "GIẢI PHÁP"</w:t>
            </w:r>
          </w:p>
          <w:p w14:paraId="0A657A92" w14:textId="77777777" w:rsidR="006375BD" w:rsidRPr="00B90141" w:rsidRDefault="006375BD" w:rsidP="006375BD">
            <w:pPr>
              <w:spacing w:line="264" w:lineRule="auto"/>
              <w:jc w:val="both"/>
              <w:rPr>
                <w:rFonts w:ascii="Times New Roman" w:hAnsi="Times New Roman" w:cs="Times New Roman"/>
                <w:color w:val="FF0000"/>
                <w:sz w:val="26"/>
                <w:szCs w:val="26"/>
              </w:rPr>
            </w:pPr>
            <w:r w:rsidRPr="00B90141">
              <w:rPr>
                <w:rFonts w:ascii="Times New Roman" w:hAnsi="Times New Roman" w:cs="Times New Roman"/>
                <w:color w:val="FF0000"/>
                <w:sz w:val="26"/>
                <w:szCs w:val="26"/>
              </w:rPr>
              <w:t>Đề nghị kết cấu như sau:</w:t>
            </w:r>
          </w:p>
          <w:p w14:paraId="721BF799"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(1) Nhóm giải pháp về cơ chế chính sách:</w:t>
            </w:r>
          </w:p>
          <w:p w14:paraId="35F68A24"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Nội dung gồm:</w:t>
            </w:r>
          </w:p>
          <w:p w14:paraId="4E1E4DBC"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Cơ bản như Tiểu mục 1, mục III của Dự thảo, nhưng, thay ý thứ 3 bằng: "- Rà soát, hoàn thiện chính sách thu hút doanh nghiệp đầu tư vào nông nghiệp, nông thôn. Ưu tiên doanh nghiệp đầu tư phát triển: nông nghiệp công nghệ cao; nông nghiệp hữu cơ; chế biến sâu; phát triển liên kết theo chuỗi giá trị gắn với đảm bảo ATTP theo chuẩn mực quốc tế."; Nội dung ý thứ 3 chuyển xuống nhóm giải pháp về huy động nguồn lực.</w:t>
            </w:r>
          </w:p>
          <w:p w14:paraId="7B990A26"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Gạch đầu dòng thứ nhất của Tiểu mục 5, mục III của dự thảo.</w:t>
            </w:r>
          </w:p>
          <w:p w14:paraId="39274060"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(2) Nhóm giải pháp về tuyên truyền:</w:t>
            </w:r>
          </w:p>
          <w:p w14:paraId="31DD845C"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Cơ bản giữ nội dung của Tiểu mục 1, mục II và Tiểu mục 4, mục III của Dự thảo.</w:t>
            </w:r>
          </w:p>
          <w:p w14:paraId="1A2B7CF7" w14:textId="77777777" w:rsidR="006375BD" w:rsidRPr="001C0C07" w:rsidRDefault="006375BD" w:rsidP="006375BD">
            <w:pPr>
              <w:spacing w:line="264" w:lineRule="auto"/>
              <w:jc w:val="both"/>
              <w:rPr>
                <w:rFonts w:ascii="Times New Roman" w:hAnsi="Times New Roman" w:cs="Times New Roman"/>
                <w:i/>
                <w:iCs/>
                <w:sz w:val="26"/>
                <w:szCs w:val="26"/>
              </w:rPr>
            </w:pPr>
            <w:r w:rsidRPr="001C0C07">
              <w:rPr>
                <w:rFonts w:ascii="Times New Roman" w:hAnsi="Times New Roman" w:cs="Times New Roman"/>
                <w:sz w:val="26"/>
                <w:szCs w:val="26"/>
              </w:rPr>
              <w:lastRenderedPageBreak/>
              <w:t xml:space="preserve">+ Đề nghị thêm cụm từ "Chú trọng tuyên truyền," vào đầu Tiểu mục "b)" </w:t>
            </w:r>
            <w:r w:rsidRPr="001C0C07">
              <w:rPr>
                <w:rFonts w:ascii="Times New Roman" w:hAnsi="Times New Roman" w:cs="Times New Roman"/>
                <w:i/>
                <w:iCs/>
                <w:sz w:val="26"/>
                <w:szCs w:val="26"/>
              </w:rPr>
              <w:t>(trước cụm từ "Nhân rộng...")</w:t>
            </w:r>
          </w:p>
          <w:p w14:paraId="1165C469"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Đề nghị thêm: "- Chú trọng tập huấn, nâng cao kiến thức, kỹ năng quản trị kinh doanh, xây dựng liên kết, phát triển thị trường cho các bên tham gia để phát triển mạnh các mô hình liên kết bền vững."</w:t>
            </w:r>
          </w:p>
          <w:p w14:paraId="082C97DC"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(3) Nhóm giải pháp về công tác thanh tra, kiểm tra</w:t>
            </w:r>
          </w:p>
          <w:p w14:paraId="31CA90BD"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Thanh tra, kiểm tra có trọng tâm, trọng điểm; tăng cường thanh, kiểm tra đột xuất, giảm thanh tra, kiểm tra theo kế hoạch.</w:t>
            </w:r>
          </w:p>
          <w:p w14:paraId="431F76E1"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Triển khai đồng bộ các chương trình giám sát nguy cơ ATTP cấp quốc gia, cấp tỉnh. Đảm bảo giám sát chặt chẽ nguy cơ ATTP đối với tất cả các sản phẩm chủ lực, sản phẩm OCOP cấp quốc gia, cấp tỉnh.</w:t>
            </w:r>
          </w:p>
          <w:p w14:paraId="292075DF"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(4) Nhóm giải pháp về huy động nguồn lực</w:t>
            </w:r>
          </w:p>
          <w:p w14:paraId="5D56C793"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sz w:val="26"/>
                <w:szCs w:val="26"/>
              </w:rPr>
              <w:t>- Nguồn ngân sách nhà nước: Ưu tiên triển khai công tác kiện toàn bộ máy, nâng cao năng lực hệ thống QLCL, các chương trình giám sát trọng điểm cấp (4) Tăng cường phối hợp công tác... Nội dung gồm toàn bộ Tiểu mục 4, mục II và Tiểu mục 6, mục III.</w:t>
            </w:r>
          </w:p>
          <w:p w14:paraId="1434B1EB" w14:textId="0409B70E" w:rsidR="006375BD" w:rsidRPr="00B90141" w:rsidRDefault="006375BD" w:rsidP="006375BD">
            <w:pPr>
              <w:spacing w:line="264" w:lineRule="auto"/>
              <w:jc w:val="both"/>
              <w:rPr>
                <w:rFonts w:ascii="Times New Roman" w:hAnsi="Times New Roman" w:cs="Times New Roman"/>
                <w:b/>
                <w:bCs/>
                <w:i/>
                <w:iCs/>
                <w:sz w:val="26"/>
                <w:szCs w:val="26"/>
              </w:rPr>
            </w:pPr>
            <w:r w:rsidRPr="001C0C07">
              <w:rPr>
                <w:rFonts w:ascii="Times New Roman" w:hAnsi="Times New Roman" w:cs="Times New Roman"/>
                <w:sz w:val="26"/>
                <w:szCs w:val="26"/>
              </w:rPr>
              <w:t xml:space="preserve">(5) Tăng cường hợp tác quốc tế,... Nội dung là tổng hợp toàn bộ Tiểu mục 5, mục II và gạch đầu dòng thứ 2, 3, 4 của Tiểu mục 9, mục III của Dự thảo. </w:t>
            </w:r>
            <w:r w:rsidRPr="001C0C07">
              <w:rPr>
                <w:rFonts w:ascii="Times New Roman" w:hAnsi="Times New Roman" w:cs="Times New Roman"/>
                <w:b/>
                <w:bCs/>
                <w:i/>
                <w:iCs/>
                <w:sz w:val="26"/>
                <w:szCs w:val="26"/>
              </w:rPr>
              <w:t>(Nội dung tuyên truyền, phổ biến... chuyển xuống phần giải pháp).</w:t>
            </w:r>
          </w:p>
        </w:tc>
        <w:tc>
          <w:tcPr>
            <w:tcW w:w="4976" w:type="dxa"/>
          </w:tcPr>
          <w:p w14:paraId="449A4E2D" w14:textId="55F9F31E" w:rsidR="006375BD" w:rsidRPr="001C0C07" w:rsidRDefault="006375BD" w:rsidP="006375BD">
            <w:pPr>
              <w:spacing w:line="264" w:lineRule="auto"/>
              <w:rPr>
                <w:rFonts w:ascii="Times New Roman" w:hAnsi="Times New Roman" w:cs="Times New Roman"/>
                <w:sz w:val="26"/>
                <w:szCs w:val="26"/>
              </w:rPr>
            </w:pPr>
            <w:r w:rsidRPr="00B90141">
              <w:rPr>
                <w:rFonts w:ascii="Times New Roman" w:hAnsi="Times New Roman" w:cs="Times New Roman"/>
                <w:color w:val="FF0000"/>
                <w:sz w:val="26"/>
                <w:szCs w:val="26"/>
                <w:lang w:val="en-US"/>
              </w:rPr>
              <w:lastRenderedPageBreak/>
              <w:t xml:space="preserve">Tiếp thu, rà soát </w:t>
            </w:r>
          </w:p>
        </w:tc>
      </w:tr>
      <w:tr w:rsidR="006375BD" w:rsidRPr="001C0C07" w14:paraId="391AB8B4" w14:textId="77777777" w:rsidTr="009F4564">
        <w:tc>
          <w:tcPr>
            <w:tcW w:w="810" w:type="dxa"/>
          </w:tcPr>
          <w:p w14:paraId="74C9E371"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027655C" w14:textId="3C96CCC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Ninh Bình</w:t>
            </w:r>
          </w:p>
        </w:tc>
        <w:tc>
          <w:tcPr>
            <w:tcW w:w="7611" w:type="dxa"/>
          </w:tcPr>
          <w:p w14:paraId="4E5049B6"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t xml:space="preserve">1. </w:t>
            </w:r>
            <w:r w:rsidRPr="001C0C07">
              <w:rPr>
                <w:rFonts w:ascii="Times New Roman" w:hAnsi="Times New Roman" w:cs="Times New Roman"/>
                <w:color w:val="000000"/>
                <w:sz w:val="26"/>
                <w:szCs w:val="26"/>
              </w:rPr>
              <w:t>Tại mục 2.1 Các chủ trương, chính sách của Đảng, Nhà nước đề nghị:</w:t>
            </w:r>
          </w:p>
          <w:p w14:paraId="7928984A"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Bỏ “</w:t>
            </w:r>
            <w:r w:rsidRPr="001C0C07">
              <w:rPr>
                <w:rFonts w:ascii="Times New Roman" w:hAnsi="Times New Roman" w:cs="Times New Roman"/>
                <w:i/>
                <w:iCs/>
                <w:color w:val="000000"/>
                <w:sz w:val="26"/>
                <w:szCs w:val="26"/>
              </w:rPr>
              <w:t>Nghị quyết số 43/2017/QH14 của Quốc hội về đẩy mạnh việc thực hiện chính sách pháp luật về an toàn thực phẩm giai đoạn 2016 - 2020</w:t>
            </w:r>
            <w:r w:rsidRPr="001C0C07">
              <w:rPr>
                <w:rFonts w:ascii="Times New Roman" w:hAnsi="Times New Roman" w:cs="Times New Roman"/>
                <w:color w:val="000000"/>
                <w:sz w:val="26"/>
                <w:szCs w:val="26"/>
              </w:rPr>
              <w:t>”. Nghị quyết này chỉ áp dụng cho giai đoạn 2016-2020, không áp dụng cho giai đoạn từ sau năm 2021.</w:t>
            </w:r>
          </w:p>
          <w:p w14:paraId="25675289"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Ghi rõ số hiệu của “</w:t>
            </w:r>
            <w:r w:rsidRPr="001C0C07">
              <w:rPr>
                <w:rFonts w:ascii="Times New Roman" w:hAnsi="Times New Roman" w:cs="Times New Roman"/>
                <w:i/>
                <w:iCs/>
                <w:color w:val="000000"/>
                <w:sz w:val="26"/>
                <w:szCs w:val="26"/>
              </w:rPr>
              <w:t>Nghị quyết số.. ngày.. của Ban cán sự Đảng bộ Nông nghiệp và PTNT về tăng cường sự lãnh đạo của Đảng đối với công tác quản lý chất lượng và đảm bảo an toàn thực phẩm nông lâm thủy sản giai đoạn 2021-2030</w:t>
            </w:r>
            <w:r w:rsidRPr="001C0C07">
              <w:rPr>
                <w:rFonts w:ascii="Times New Roman" w:hAnsi="Times New Roman" w:cs="Times New Roman"/>
                <w:color w:val="000000"/>
                <w:sz w:val="26"/>
                <w:szCs w:val="26"/>
              </w:rPr>
              <w:t>”.</w:t>
            </w:r>
          </w:p>
          <w:p w14:paraId="02681EEB" w14:textId="3968C9FD" w:rsidR="006375BD" w:rsidRPr="00A2331B"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Bổ sung Nghị định 109/2018/NĐ-CP ngày 19/8/2018 của Chính phủ về nông nghiệp hữu cơ.</w:t>
            </w:r>
          </w:p>
        </w:tc>
        <w:tc>
          <w:tcPr>
            <w:tcW w:w="4976" w:type="dxa"/>
          </w:tcPr>
          <w:p w14:paraId="6F76BC17" w14:textId="7CB1AAC7" w:rsidR="006375BD" w:rsidRPr="00A2331B"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p>
        </w:tc>
      </w:tr>
      <w:tr w:rsidR="006375BD" w:rsidRPr="001C0C07" w14:paraId="24A36E7E" w14:textId="77777777" w:rsidTr="009F4564">
        <w:tc>
          <w:tcPr>
            <w:tcW w:w="810" w:type="dxa"/>
          </w:tcPr>
          <w:p w14:paraId="6879D3AB"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4BA43BB"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60FF5E41"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t xml:space="preserve">2. </w:t>
            </w:r>
            <w:r w:rsidRPr="001C0C07">
              <w:rPr>
                <w:rFonts w:ascii="Times New Roman" w:hAnsi="Times New Roman" w:cs="Times New Roman"/>
                <w:color w:val="000000"/>
                <w:sz w:val="26"/>
                <w:szCs w:val="26"/>
              </w:rPr>
              <w:t>Tại điểm b, khoản 1, mục I phần thứ hai: Thực trạng chất lượng, an toàn thực phẩm nông lâm thủy sản:</w:t>
            </w:r>
          </w:p>
          <w:p w14:paraId="18C51309" w14:textId="21672883" w:rsidR="006375BD" w:rsidRPr="00A2331B"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color w:val="000000"/>
                <w:sz w:val="26"/>
                <w:szCs w:val="26"/>
              </w:rPr>
              <w:t xml:space="preserve">Đề nghị sửa đoạn 4 </w:t>
            </w:r>
            <w:r w:rsidRPr="001C0C07">
              <w:rPr>
                <w:rFonts w:ascii="Times New Roman" w:hAnsi="Times New Roman" w:cs="Times New Roman"/>
                <w:i/>
                <w:iCs/>
                <w:color w:val="000000"/>
                <w:sz w:val="26"/>
                <w:szCs w:val="26"/>
              </w:rPr>
              <w:t>“… Ngoài chứng nhận VietGAP, nhiều tiêu chuẩn nước ngoài với nhiều yêu cầu khắt khe cũng đã được Việt Nam áp dụng trong như BAP, ASC, GloabalGAP, BRC..... ước đạt 1.900 ha trong nuôi trồng thủy sản.</w:t>
            </w:r>
            <w:r w:rsidRPr="001C0C07">
              <w:rPr>
                <w:rFonts w:ascii="Times New Roman" w:hAnsi="Times New Roman" w:cs="Times New Roman"/>
                <w:color w:val="000000"/>
                <w:sz w:val="26"/>
                <w:szCs w:val="26"/>
              </w:rPr>
              <w:t xml:space="preserve">” </w:t>
            </w:r>
            <w:r w:rsidRPr="001C0C07">
              <w:rPr>
                <w:rFonts w:ascii="Times New Roman" w:hAnsi="Times New Roman" w:cs="Times New Roman"/>
                <w:b/>
                <w:bCs/>
                <w:color w:val="000000"/>
                <w:sz w:val="26"/>
                <w:szCs w:val="26"/>
              </w:rPr>
              <w:t xml:space="preserve">thành </w:t>
            </w:r>
            <w:r w:rsidRPr="001C0C07">
              <w:rPr>
                <w:rFonts w:ascii="Times New Roman" w:hAnsi="Times New Roman" w:cs="Times New Roman"/>
                <w:color w:val="000000"/>
                <w:sz w:val="26"/>
                <w:szCs w:val="26"/>
              </w:rPr>
              <w:t>“…Ngoài chứng nhận VietGAP, nhiều tiêu chuẩn nước ngoài với những yêu cầu khắt khe cũng đã được Việt Nam áp dụng thành công trong nuôi trồng thủy sản như BAP, ASC, GloabalGAP, BRC..... ước đạt 1.900 ha”.</w:t>
            </w:r>
            <w:r w:rsidRPr="001C0C07">
              <w:rPr>
                <w:rFonts w:ascii="Times New Roman" w:hAnsi="Times New Roman" w:cs="Times New Roman"/>
                <w:sz w:val="26"/>
                <w:szCs w:val="26"/>
              </w:rPr>
              <w:t xml:space="preserve"> </w:t>
            </w:r>
          </w:p>
        </w:tc>
        <w:tc>
          <w:tcPr>
            <w:tcW w:w="4976" w:type="dxa"/>
          </w:tcPr>
          <w:p w14:paraId="5B77F94A" w14:textId="60AD6C49" w:rsidR="006375BD" w:rsidRPr="00A2331B"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Tiếp thu</w:t>
            </w:r>
          </w:p>
        </w:tc>
      </w:tr>
      <w:tr w:rsidR="006375BD" w:rsidRPr="001C0C07" w14:paraId="145D2FD8" w14:textId="77777777" w:rsidTr="009F4564">
        <w:tc>
          <w:tcPr>
            <w:tcW w:w="810" w:type="dxa"/>
          </w:tcPr>
          <w:p w14:paraId="1021FF6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34F1D4F"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D2416DA" w14:textId="09191D16" w:rsidR="006375BD" w:rsidRPr="008E72D0" w:rsidRDefault="006375BD" w:rsidP="006375BD">
            <w:pPr>
              <w:spacing w:line="264" w:lineRule="auto"/>
              <w:jc w:val="both"/>
              <w:rPr>
                <w:rFonts w:ascii="Times New Roman" w:hAnsi="Times New Roman" w:cs="Times New Roman"/>
                <w:color w:val="FF0000"/>
                <w:sz w:val="26"/>
                <w:szCs w:val="26"/>
              </w:rPr>
            </w:pPr>
            <w:r w:rsidRPr="008E72D0">
              <w:rPr>
                <w:rFonts w:ascii="Times New Roman" w:hAnsi="Times New Roman" w:cs="Times New Roman"/>
                <w:b/>
                <w:bCs/>
                <w:color w:val="FF0000"/>
                <w:sz w:val="26"/>
                <w:szCs w:val="26"/>
              </w:rPr>
              <w:t xml:space="preserve">3. </w:t>
            </w:r>
            <w:r w:rsidRPr="008E72D0">
              <w:rPr>
                <w:rFonts w:ascii="Times New Roman" w:hAnsi="Times New Roman" w:cs="Times New Roman"/>
                <w:color w:val="FF0000"/>
                <w:sz w:val="26"/>
                <w:szCs w:val="26"/>
              </w:rPr>
              <w:t>Đề nghị bổ sung phụ lục 1, các văn bản chính sách pháp luật phục vụ quản lý chất lượng, an toàn thực phẩm thuộc phạm vi quản lý của Bộ Nông nghiệp và PTNT như đã nêu tại điểm a, khoản 2, mục I phần thứ hai: Thực trạng chất lượng, an toàn thực phẩm nông lâm thủy sản.</w:t>
            </w:r>
          </w:p>
        </w:tc>
        <w:tc>
          <w:tcPr>
            <w:tcW w:w="4976" w:type="dxa"/>
          </w:tcPr>
          <w:p w14:paraId="3C8D50AF" w14:textId="70F0A38E" w:rsidR="006375BD" w:rsidRPr="008E72D0" w:rsidRDefault="006375BD" w:rsidP="006375BD">
            <w:pPr>
              <w:spacing w:line="264" w:lineRule="auto"/>
              <w:rPr>
                <w:rFonts w:ascii="Times New Roman" w:hAnsi="Times New Roman" w:cs="Times New Roman"/>
                <w:color w:val="FF0000"/>
                <w:sz w:val="26"/>
                <w:szCs w:val="26"/>
                <w:lang w:val="en-US"/>
              </w:rPr>
            </w:pPr>
            <w:r w:rsidRPr="008E72D0">
              <w:rPr>
                <w:rFonts w:ascii="Times New Roman" w:hAnsi="Times New Roman" w:cs="Times New Roman"/>
                <w:color w:val="FF0000"/>
                <w:sz w:val="26"/>
                <w:szCs w:val="26"/>
                <w:lang w:val="en-US"/>
              </w:rPr>
              <w:t>Không nhất thiết phải nêu cụ thể các VB QPPL đã ban hành</w:t>
            </w:r>
          </w:p>
        </w:tc>
      </w:tr>
      <w:tr w:rsidR="006375BD" w:rsidRPr="001C0C07" w14:paraId="6598BE1A" w14:textId="77777777" w:rsidTr="009F4564">
        <w:tc>
          <w:tcPr>
            <w:tcW w:w="810" w:type="dxa"/>
          </w:tcPr>
          <w:p w14:paraId="414F86E9"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22F774BC" w14:textId="77777777" w:rsidR="006375BD" w:rsidRPr="001C0C07" w:rsidRDefault="006375BD" w:rsidP="006375BD">
            <w:pPr>
              <w:spacing w:line="264" w:lineRule="auto"/>
              <w:rPr>
                <w:rFonts w:ascii="Times New Roman" w:hAnsi="Times New Roman" w:cs="Times New Roman"/>
                <w:sz w:val="26"/>
                <w:szCs w:val="26"/>
              </w:rPr>
            </w:pPr>
          </w:p>
        </w:tc>
        <w:tc>
          <w:tcPr>
            <w:tcW w:w="7611" w:type="dxa"/>
          </w:tcPr>
          <w:p w14:paraId="0A460CD8" w14:textId="271C62D4" w:rsidR="006375BD" w:rsidRPr="00A2331B"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t xml:space="preserve">4. </w:t>
            </w:r>
            <w:r w:rsidRPr="001C0C07">
              <w:rPr>
                <w:rFonts w:ascii="Times New Roman" w:hAnsi="Times New Roman" w:cs="Times New Roman"/>
                <w:color w:val="000000"/>
                <w:sz w:val="26"/>
                <w:szCs w:val="26"/>
              </w:rPr>
              <w:t>Thống nhất số liệu về “</w:t>
            </w:r>
            <w:r w:rsidRPr="001C0C07">
              <w:rPr>
                <w:rFonts w:ascii="Times New Roman" w:hAnsi="Times New Roman" w:cs="Times New Roman"/>
                <w:i/>
                <w:iCs/>
                <w:color w:val="000000"/>
                <w:sz w:val="26"/>
                <w:szCs w:val="26"/>
              </w:rPr>
              <w:t>tỷ lệ cơ sở sản xuất kinh doanh nông lâm thủy sản nhỏ lẻ ký cam kết theo Thông tư số 17/2018/TT-BNNPTNT năm 2020 là 77%, tăng so với 56 % năm 2016</w:t>
            </w:r>
            <w:r w:rsidRPr="001C0C07">
              <w:rPr>
                <w:rFonts w:ascii="Times New Roman" w:hAnsi="Times New Roman" w:cs="Times New Roman"/>
                <w:color w:val="000000"/>
                <w:sz w:val="26"/>
                <w:szCs w:val="26"/>
              </w:rPr>
              <w:t xml:space="preserve">” (nêu tại khoản d, điểm 2, mục I, phần thứ hai) </w:t>
            </w:r>
            <w:r w:rsidRPr="001C0C07">
              <w:rPr>
                <w:rFonts w:ascii="Times New Roman" w:hAnsi="Times New Roman" w:cs="Times New Roman"/>
                <w:b/>
                <w:bCs/>
                <w:color w:val="000000"/>
                <w:sz w:val="26"/>
                <w:szCs w:val="26"/>
              </w:rPr>
              <w:t xml:space="preserve">hay là </w:t>
            </w:r>
            <w:r w:rsidRPr="001C0C07">
              <w:rPr>
                <w:rFonts w:ascii="Times New Roman" w:hAnsi="Times New Roman" w:cs="Times New Roman"/>
                <w:color w:val="000000"/>
                <w:sz w:val="26"/>
                <w:szCs w:val="26"/>
              </w:rPr>
              <w:t>“</w:t>
            </w:r>
            <w:r w:rsidRPr="001C0C07">
              <w:rPr>
                <w:rFonts w:ascii="Times New Roman" w:hAnsi="Times New Roman" w:cs="Times New Roman"/>
                <w:i/>
                <w:iCs/>
                <w:color w:val="000000"/>
                <w:sz w:val="26"/>
                <w:szCs w:val="26"/>
              </w:rPr>
              <w:t>tỷ lệ cơ sở sản xuất ban đầu, sơ chế nhỏ lẻ ký cam kết và được xác nhận tuân thủ qui định đảm bảo ATTP là 72% tăng so với 56% năm 2015</w:t>
            </w:r>
            <w:r w:rsidRPr="001C0C07">
              <w:rPr>
                <w:rFonts w:ascii="Times New Roman" w:hAnsi="Times New Roman" w:cs="Times New Roman"/>
                <w:color w:val="000000"/>
                <w:sz w:val="26"/>
                <w:szCs w:val="26"/>
              </w:rPr>
              <w:t xml:space="preserve">” (nêu tại khoản a, điểm 1, mục I, phần thứ hai) </w:t>
            </w:r>
            <w:r w:rsidRPr="001C0C07">
              <w:rPr>
                <w:rFonts w:ascii="Times New Roman" w:hAnsi="Times New Roman" w:cs="Times New Roman"/>
                <w:b/>
                <w:bCs/>
                <w:color w:val="000000"/>
                <w:sz w:val="26"/>
                <w:szCs w:val="26"/>
              </w:rPr>
              <w:t xml:space="preserve">hoặc </w:t>
            </w:r>
            <w:r w:rsidRPr="001C0C07">
              <w:rPr>
                <w:rFonts w:ascii="Times New Roman" w:hAnsi="Times New Roman" w:cs="Times New Roman"/>
                <w:color w:val="000000"/>
                <w:sz w:val="26"/>
                <w:szCs w:val="26"/>
              </w:rPr>
              <w:t xml:space="preserve">“…, </w:t>
            </w:r>
            <w:r w:rsidRPr="001C0C07">
              <w:rPr>
                <w:rFonts w:ascii="Times New Roman" w:hAnsi="Times New Roman" w:cs="Times New Roman"/>
                <w:i/>
                <w:iCs/>
                <w:color w:val="000000"/>
                <w:sz w:val="26"/>
                <w:szCs w:val="26"/>
              </w:rPr>
              <w:t>tuy nhiên số liệu thống kê năm 2020 cho thấy tỷ lệ cơ sở SXKD được chứng nhận đủ điều kiện ATTP mới đạt 98,6%; tỷ lệ số cơ sở nhỏ lẻ phải ký cam kết tuân thủ quy định ATTP mới đạt 77%</w:t>
            </w:r>
            <w:r w:rsidRPr="001C0C07">
              <w:rPr>
                <w:rFonts w:ascii="Times New Roman" w:hAnsi="Times New Roman" w:cs="Times New Roman"/>
                <w:color w:val="000000"/>
                <w:sz w:val="26"/>
                <w:szCs w:val="26"/>
              </w:rPr>
              <w:t>” (nêu tại điểm b, khoản 1.1, mục 1. Tồn tại hạn chế).</w:t>
            </w:r>
          </w:p>
        </w:tc>
        <w:tc>
          <w:tcPr>
            <w:tcW w:w="4976" w:type="dxa"/>
          </w:tcPr>
          <w:p w14:paraId="3C6764F4" w14:textId="5ABF80BC" w:rsidR="006375BD" w:rsidRPr="000B3613"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Tiếp thu, rà soát số liệu </w:t>
            </w:r>
          </w:p>
        </w:tc>
      </w:tr>
      <w:tr w:rsidR="006375BD" w:rsidRPr="001C0C07" w14:paraId="3A20A37E" w14:textId="77777777" w:rsidTr="009F4564">
        <w:tc>
          <w:tcPr>
            <w:tcW w:w="810" w:type="dxa"/>
          </w:tcPr>
          <w:p w14:paraId="1633AB4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73D8659" w14:textId="0D457499" w:rsidR="006375BD" w:rsidRPr="001C0C07" w:rsidRDefault="006375BD" w:rsidP="006375BD">
            <w:pPr>
              <w:spacing w:line="264" w:lineRule="auto"/>
              <w:rPr>
                <w:rFonts w:ascii="Times New Roman" w:hAnsi="Times New Roman" w:cs="Times New Roman"/>
                <w:sz w:val="26"/>
                <w:szCs w:val="26"/>
              </w:rPr>
            </w:pPr>
          </w:p>
        </w:tc>
        <w:tc>
          <w:tcPr>
            <w:tcW w:w="7611" w:type="dxa"/>
          </w:tcPr>
          <w:p w14:paraId="7EBB9275"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color w:val="000000"/>
                <w:sz w:val="26"/>
                <w:szCs w:val="26"/>
              </w:rPr>
              <w:t xml:space="preserve">5. </w:t>
            </w:r>
            <w:r w:rsidRPr="001C0C07">
              <w:rPr>
                <w:rFonts w:ascii="Times New Roman" w:hAnsi="Times New Roman" w:cs="Times New Roman"/>
                <w:color w:val="000000"/>
                <w:sz w:val="26"/>
                <w:szCs w:val="26"/>
              </w:rPr>
              <w:t>Tại phần 2.2. Mục tiêu cụ thể</w:t>
            </w:r>
          </w:p>
          <w:p w14:paraId="7CEE8AE9" w14:textId="77777777" w:rsidR="006375BD" w:rsidRPr="001C0C07" w:rsidRDefault="006375BD" w:rsidP="006375BD">
            <w:pPr>
              <w:spacing w:line="264" w:lineRule="auto"/>
              <w:jc w:val="both"/>
              <w:rPr>
                <w:rFonts w:ascii="Times New Roman" w:hAnsi="Times New Roman" w:cs="Times New Roman"/>
                <w:b/>
                <w:bCs/>
                <w:i/>
                <w:iCs/>
                <w:color w:val="000000"/>
                <w:sz w:val="26"/>
                <w:szCs w:val="26"/>
              </w:rPr>
            </w:pPr>
            <w:r w:rsidRPr="001C0C07">
              <w:rPr>
                <w:rFonts w:ascii="Times New Roman" w:hAnsi="Times New Roman" w:cs="Times New Roman"/>
                <w:b/>
                <w:bCs/>
                <w:i/>
                <w:iCs/>
                <w:color w:val="000000"/>
                <w:sz w:val="26"/>
                <w:szCs w:val="26"/>
              </w:rPr>
              <w:t>*Trong mục tiêu của giai đoạn 2021-2025 đề nghị:</w:t>
            </w:r>
          </w:p>
          <w:p w14:paraId="665408F3" w14:textId="77777777" w:rsidR="006375BD" w:rsidRPr="001C0C07" w:rsidRDefault="006375BD" w:rsidP="006375BD">
            <w:pPr>
              <w:spacing w:line="264" w:lineRule="auto"/>
              <w:jc w:val="both"/>
              <w:rPr>
                <w:rFonts w:ascii="Times New Roman" w:hAnsi="Times New Roman" w:cs="Times New Roman"/>
                <w:b/>
                <w:bCs/>
                <w:i/>
                <w:iCs/>
                <w:color w:val="000000"/>
                <w:sz w:val="26"/>
                <w:szCs w:val="26"/>
              </w:rPr>
            </w:pPr>
            <w:r w:rsidRPr="001C0C07">
              <w:rPr>
                <w:rFonts w:ascii="Times New Roman" w:hAnsi="Times New Roman" w:cs="Times New Roman"/>
                <w:color w:val="000000"/>
                <w:sz w:val="26"/>
                <w:szCs w:val="26"/>
              </w:rPr>
              <w:t>- Sửa mục tiêu “</w:t>
            </w:r>
            <w:r w:rsidRPr="001C0C07">
              <w:rPr>
                <w:rFonts w:ascii="Times New Roman" w:hAnsi="Times New Roman" w:cs="Times New Roman"/>
                <w:i/>
                <w:iCs/>
                <w:color w:val="000000"/>
                <w:sz w:val="26"/>
                <w:szCs w:val="26"/>
              </w:rPr>
              <w:t>100% cơ sản xuất, kinh doanh nông lâm thủy sản được chứng nhận đủ điều kiện bảo đảm an toàn thực phẩm hoặc ký cam kết tuân thủ quy định an toàn thực phẩm;</w:t>
            </w:r>
            <w:r w:rsidRPr="001C0C07">
              <w:rPr>
                <w:rFonts w:ascii="Times New Roman" w:hAnsi="Times New Roman" w:cs="Times New Roman"/>
                <w:color w:val="000000"/>
                <w:sz w:val="26"/>
                <w:szCs w:val="26"/>
              </w:rPr>
              <w:t xml:space="preserve">” </w:t>
            </w:r>
            <w:r w:rsidRPr="001C0C07">
              <w:rPr>
                <w:rFonts w:ascii="Times New Roman" w:hAnsi="Times New Roman" w:cs="Times New Roman"/>
                <w:b/>
                <w:bCs/>
                <w:color w:val="000000"/>
                <w:sz w:val="26"/>
                <w:szCs w:val="26"/>
              </w:rPr>
              <w:t xml:space="preserve">thành </w:t>
            </w:r>
            <w:r w:rsidRPr="001C0C07">
              <w:rPr>
                <w:rFonts w:ascii="Times New Roman" w:hAnsi="Times New Roman" w:cs="Times New Roman"/>
                <w:color w:val="000000"/>
                <w:sz w:val="26"/>
                <w:szCs w:val="26"/>
              </w:rPr>
              <w:t>“Phấn đấu 100% cơ sản xuất, kinh doanh nông lâm thủy sản tuân thủ các điều kiện bảo đảm an toàn thực phẩm quy định;</w:t>
            </w:r>
            <w:r w:rsidRPr="001C0C07">
              <w:rPr>
                <w:rFonts w:ascii="Times New Roman" w:hAnsi="Times New Roman" w:cs="Times New Roman"/>
                <w:b/>
                <w:bCs/>
                <w:i/>
                <w:iCs/>
                <w:color w:val="000000"/>
                <w:sz w:val="26"/>
                <w:szCs w:val="26"/>
              </w:rPr>
              <w:t>”</w:t>
            </w:r>
          </w:p>
          <w:p w14:paraId="40E8394E"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lastRenderedPageBreak/>
              <w:t>Lý do: Số cơ sở sản xuất, kinh doanh nông lâm thủy sản thay đổi theo từng năm và từng giai đoạn. Bên cạnh đó việc đảm bảo ATTP gồm nhiều hình thức: ký cam kết, chứng nhận đủ điều kiện ATTP, HACCP, ISO…</w:t>
            </w:r>
          </w:p>
          <w:p w14:paraId="27EB35D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Trong mục tiêu “</w:t>
            </w:r>
            <w:r w:rsidRPr="001C0C07">
              <w:rPr>
                <w:rFonts w:ascii="Times New Roman" w:hAnsi="Times New Roman" w:cs="Times New Roman"/>
                <w:i/>
                <w:iCs/>
                <w:color w:val="000000"/>
                <w:sz w:val="26"/>
                <w:szCs w:val="26"/>
              </w:rPr>
              <w:t>Tỷ lệ sản phẩm chế biến làm sẵn, ăn liền tăng 10%/năm</w:t>
            </w:r>
            <w:r w:rsidRPr="001C0C07">
              <w:rPr>
                <w:rFonts w:ascii="Times New Roman" w:hAnsi="Times New Roman" w:cs="Times New Roman"/>
                <w:color w:val="000000"/>
                <w:sz w:val="26"/>
                <w:szCs w:val="26"/>
              </w:rPr>
              <w:t>”, đề nghị đưa ra tỷ lệ cụ thể cho cả giai đoạn. Theo phần kết quả đạt được, tính đến năm 2020, tỷ lệ sản phẩm chế biến sâu hiện đạt 30% nên nếu để tỷ lệ tăng 10%/năm khó có thể thực hiện được.</w:t>
            </w:r>
          </w:p>
          <w:p w14:paraId="057C2330" w14:textId="77777777" w:rsidR="006375BD" w:rsidRPr="001C0C07" w:rsidRDefault="006375BD" w:rsidP="006375BD">
            <w:pPr>
              <w:spacing w:line="264" w:lineRule="auto"/>
              <w:jc w:val="both"/>
              <w:rPr>
                <w:rFonts w:ascii="Times New Roman" w:hAnsi="Times New Roman" w:cs="Times New Roman"/>
                <w:sz w:val="26"/>
                <w:szCs w:val="26"/>
              </w:rPr>
            </w:pPr>
            <w:r w:rsidRPr="001C0C07">
              <w:rPr>
                <w:rFonts w:ascii="Times New Roman" w:hAnsi="Times New Roman" w:cs="Times New Roman"/>
                <w:color w:val="000000"/>
                <w:sz w:val="26"/>
                <w:szCs w:val="26"/>
              </w:rPr>
              <w:t>- Trong mục tiêu “</w:t>
            </w:r>
            <w:r w:rsidRPr="001C0C07">
              <w:rPr>
                <w:rFonts w:ascii="Times New Roman" w:hAnsi="Times New Roman" w:cs="Times New Roman"/>
                <w:i/>
                <w:iCs/>
                <w:color w:val="000000"/>
                <w:sz w:val="26"/>
                <w:szCs w:val="26"/>
              </w:rPr>
              <w:t>Diện tích trồng trọt, diện tích nuôi thủy sản, số cơ sở chăn nuôi được chứng nhận VietGAP tăng 10%/năm</w:t>
            </w:r>
            <w:r w:rsidRPr="001C0C07">
              <w:rPr>
                <w:rFonts w:ascii="Times New Roman" w:hAnsi="Times New Roman" w:cs="Times New Roman"/>
                <w:color w:val="000000"/>
                <w:sz w:val="26"/>
                <w:szCs w:val="26"/>
              </w:rPr>
              <w:t xml:space="preserve">” </w:t>
            </w:r>
            <w:r w:rsidRPr="001C0C07">
              <w:rPr>
                <w:rFonts w:ascii="Times New Roman" w:hAnsi="Times New Roman" w:cs="Times New Roman"/>
                <w:b/>
                <w:bCs/>
                <w:color w:val="000000"/>
                <w:sz w:val="26"/>
                <w:szCs w:val="26"/>
              </w:rPr>
              <w:t xml:space="preserve">đề nghị sửa thành </w:t>
            </w:r>
            <w:r w:rsidRPr="001C0C07">
              <w:rPr>
                <w:rFonts w:ascii="Times New Roman" w:hAnsi="Times New Roman" w:cs="Times New Roman"/>
                <w:color w:val="000000"/>
                <w:sz w:val="26"/>
                <w:szCs w:val="26"/>
              </w:rPr>
              <w:t>“Diện tích trồng trọt, diện tích nuôi thủy sản, số cơ sở chăn nuôi được chứng nhận đủ điều kiện ATTP, VietGAP, GlobalGAP, BAP, ASC, chứng nhận hữu cơ tăng 10%/năm”.</w:t>
            </w:r>
            <w:r w:rsidRPr="001C0C07">
              <w:rPr>
                <w:rFonts w:ascii="Times New Roman" w:hAnsi="Times New Roman" w:cs="Times New Roman"/>
                <w:sz w:val="26"/>
                <w:szCs w:val="26"/>
              </w:rPr>
              <w:t xml:space="preserve"> </w:t>
            </w:r>
          </w:p>
          <w:p w14:paraId="065EABE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Hiện nay, diện tích trồng trọt, diện tích nuôi thủy sản, số cơ sở chăn nuôi được chứng nhận theo VietGAP (hoặc tương đương) hay chứng nhận hữu cơ còn rất ít, tỷ lệ thấp. Các chứng nhận không có quy định bắt buộc, chi phí chứng nhận lớn, lại còn là hoạt động tự nguyện của các tổ chức/cá nhân trong sản xuất trong khi các vùng trồng trọt, vùng nuôi thủy sản, cơ sở chăn nuôi tập trung cơ bản đã đáp ứng các điều kiện về đảm bảo ATTP là có thể cung cấp sản phẩm ra thị trường. Bên cạnh đó, định hướng sản xuất nông nghiệp hiện nay đang hướng đến sản xuất nông nghiệp theo hướng hữu cơ và sản xuất hữu cơ.</w:t>
            </w:r>
          </w:p>
          <w:p w14:paraId="78F47621"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Mục tiêu “</w:t>
            </w:r>
            <w:r w:rsidRPr="001C0C07">
              <w:rPr>
                <w:rFonts w:ascii="Times New Roman" w:hAnsi="Times New Roman" w:cs="Times New Roman"/>
                <w:i/>
                <w:iCs/>
                <w:color w:val="000000"/>
                <w:sz w:val="26"/>
                <w:szCs w:val="26"/>
              </w:rPr>
              <w:t>Tỷ lệ cơ sở sơ chế, chế biến thực phẩm nông lâm sản và thủy sản được chứng nhận HACCP, ISO 2200 (hoặc tương đương) tăng tương ứng 10%/năm và 15%/năm;</w:t>
            </w:r>
            <w:r w:rsidRPr="001C0C07">
              <w:rPr>
                <w:rFonts w:ascii="Times New Roman" w:hAnsi="Times New Roman" w:cs="Times New Roman"/>
                <w:color w:val="000000"/>
                <w:sz w:val="26"/>
                <w:szCs w:val="26"/>
              </w:rPr>
              <w:t xml:space="preserve">” </w:t>
            </w:r>
            <w:r w:rsidRPr="001C0C07">
              <w:rPr>
                <w:rFonts w:ascii="Times New Roman" w:hAnsi="Times New Roman" w:cs="Times New Roman"/>
                <w:b/>
                <w:bCs/>
                <w:color w:val="000000"/>
                <w:sz w:val="26"/>
                <w:szCs w:val="26"/>
              </w:rPr>
              <w:t xml:space="preserve">đề nghị sửa thành </w:t>
            </w:r>
            <w:r w:rsidRPr="001C0C07">
              <w:rPr>
                <w:rFonts w:ascii="Times New Roman" w:hAnsi="Times New Roman" w:cs="Times New Roman"/>
                <w:color w:val="000000"/>
                <w:sz w:val="26"/>
                <w:szCs w:val="26"/>
              </w:rPr>
              <w:t xml:space="preserve">“100% cơ sở chế biến thủy sản thực phẩm quy mô công nghiệp áp dụng quản lý chất lượng theo HACCP, GMP, GHP, 70% cơ sở sơ chế, chế biến nông lâm sản thực phẩm quy mô tập trung áp dụng hệ thống đảm bảo chất lượng an toàn thực phẩm như GMP, HACCP, ISO 9001, ISO 22000…Khuyến khích các cơ sở sản xuất nông lâm thủy sản quy mô vừa và nhỏ áp dụng các hệ thống đảm bảo chất lượng ATTP”. Hiện mới có quy định bắt </w:t>
            </w:r>
            <w:r w:rsidRPr="001C0C07">
              <w:rPr>
                <w:rFonts w:ascii="Times New Roman" w:hAnsi="Times New Roman" w:cs="Times New Roman"/>
                <w:color w:val="000000"/>
                <w:sz w:val="26"/>
                <w:szCs w:val="26"/>
              </w:rPr>
              <w:lastRenderedPageBreak/>
              <w:t>buộc các cơ sở chế biến thủy sản phải bắt buộc theo HACCP, chưa bắt buộc đối với các cơ sở chế biến nông lâm thủy sản.</w:t>
            </w:r>
          </w:p>
          <w:p w14:paraId="5564D45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b/>
                <w:bCs/>
                <w:i/>
                <w:iCs/>
                <w:color w:val="000000"/>
                <w:sz w:val="26"/>
                <w:szCs w:val="26"/>
              </w:rPr>
              <w:t xml:space="preserve">* Trong mục tiêu cụ thể của giai đoạn 2026-2030: </w:t>
            </w:r>
            <w:r w:rsidRPr="001C0C07">
              <w:rPr>
                <w:rFonts w:ascii="Times New Roman" w:hAnsi="Times New Roman" w:cs="Times New Roman"/>
                <w:color w:val="000000"/>
                <w:sz w:val="26"/>
                <w:szCs w:val="26"/>
              </w:rPr>
              <w:t>căn cứ vào các chỉ tiêu đưa ra trong giai đoạn 2021-2025 để đưa ra những chỉ tiêu phù hợp, có tính khả thi. Tránh đưa ra các mục tiêu quá cao, khó thực hiện được.</w:t>
            </w:r>
          </w:p>
          <w:p w14:paraId="1831D283" w14:textId="77777777"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b/>
                <w:bCs/>
                <w:color w:val="000000"/>
                <w:sz w:val="26"/>
                <w:szCs w:val="26"/>
              </w:rPr>
              <w:t xml:space="preserve">6. </w:t>
            </w:r>
            <w:r w:rsidRPr="001C0C07">
              <w:rPr>
                <w:rFonts w:ascii="Times New Roman" w:hAnsi="Times New Roman" w:cs="Times New Roman"/>
                <w:color w:val="000000"/>
                <w:sz w:val="26"/>
                <w:szCs w:val="26"/>
              </w:rPr>
              <w:t>Đề nghị chỉnh sửa các lỗi chính tả (trang 9, 10, 17, 25, 28…), thống nhất thêm dấu chấm (.) đối với các số từ 1.000 trở lên (tại trang 10, 12,16…).</w:t>
            </w:r>
            <w:r w:rsidRPr="001C0C07">
              <w:rPr>
                <w:rFonts w:ascii="Times New Roman" w:hAnsi="Times New Roman" w:cs="Times New Roman"/>
                <w:sz w:val="26"/>
                <w:szCs w:val="26"/>
              </w:rPr>
              <w:t xml:space="preserve"> </w:t>
            </w:r>
          </w:p>
        </w:tc>
        <w:tc>
          <w:tcPr>
            <w:tcW w:w="4976" w:type="dxa"/>
          </w:tcPr>
          <w:p w14:paraId="324DB218" w14:textId="77777777" w:rsidR="006375BD" w:rsidRDefault="006375BD" w:rsidP="006375BD">
            <w:pPr>
              <w:spacing w:line="264" w:lineRule="auto"/>
              <w:rPr>
                <w:rStyle w:val="fontstyle01"/>
                <w:sz w:val="26"/>
                <w:szCs w:val="26"/>
                <w:lang w:val="en-US"/>
              </w:rPr>
            </w:pPr>
            <w:r>
              <w:rPr>
                <w:rFonts w:ascii="Times New Roman" w:hAnsi="Times New Roman" w:cs="Times New Roman"/>
                <w:sz w:val="26"/>
                <w:szCs w:val="26"/>
                <w:lang w:val="en-US"/>
              </w:rPr>
              <w:lastRenderedPageBreak/>
              <w:t xml:space="preserve">- Tiếp thu theo hướng </w:t>
            </w:r>
            <w:r>
              <w:rPr>
                <w:rStyle w:val="fontstyle01"/>
                <w:sz w:val="26"/>
                <w:szCs w:val="26"/>
                <w:lang w:val="en-US"/>
              </w:rPr>
              <w:t>“</w:t>
            </w:r>
            <w:r w:rsidRPr="001E315E">
              <w:rPr>
                <w:rStyle w:val="fontstyle01"/>
                <w:sz w:val="26"/>
                <w:szCs w:val="26"/>
              </w:rPr>
              <w:t>100% cơ sản xuất, kinh doanh nông lâm thủy sản được chứng nhận đủ điều kiện bảo đảm an toàn thực phẩm</w:t>
            </w:r>
            <w:r>
              <w:rPr>
                <w:rStyle w:val="fontstyle01"/>
                <w:sz w:val="26"/>
                <w:szCs w:val="26"/>
              </w:rPr>
              <w:t xml:space="preserve"> hoặc </w:t>
            </w:r>
            <w:r>
              <w:rPr>
                <w:rStyle w:val="fontstyle01"/>
                <w:sz w:val="26"/>
                <w:szCs w:val="26"/>
                <w:lang w:val="en-US"/>
              </w:rPr>
              <w:t>được chứng nhận GAP, HACCP hoặc tương đương</w:t>
            </w:r>
            <w:r w:rsidRPr="001E315E">
              <w:rPr>
                <w:rStyle w:val="fontstyle01"/>
                <w:sz w:val="26"/>
                <w:szCs w:val="26"/>
              </w:rPr>
              <w:t xml:space="preserve"> hoặc ký cam kết tuân thủ quy định an toàn thực phẩm</w:t>
            </w:r>
            <w:r>
              <w:rPr>
                <w:rStyle w:val="fontstyle01"/>
                <w:sz w:val="26"/>
                <w:szCs w:val="26"/>
                <w:lang w:val="en-US"/>
              </w:rPr>
              <w:t>”</w:t>
            </w:r>
          </w:p>
          <w:p w14:paraId="07A6ABD4" w14:textId="77777777" w:rsidR="006375BD" w:rsidRDefault="006375BD" w:rsidP="006375BD">
            <w:pPr>
              <w:spacing w:line="264" w:lineRule="auto"/>
              <w:rPr>
                <w:rStyle w:val="fontstyle01"/>
              </w:rPr>
            </w:pPr>
          </w:p>
          <w:p w14:paraId="35AE7FE8" w14:textId="77777777" w:rsidR="006375BD" w:rsidRDefault="006375BD" w:rsidP="006375BD">
            <w:pPr>
              <w:spacing w:line="264" w:lineRule="auto"/>
              <w:rPr>
                <w:rStyle w:val="fontstyle01"/>
              </w:rPr>
            </w:pPr>
          </w:p>
          <w:p w14:paraId="44A855B0" w14:textId="77777777" w:rsidR="006375BD" w:rsidRDefault="006375BD" w:rsidP="006375BD">
            <w:pPr>
              <w:spacing w:line="264" w:lineRule="auto"/>
              <w:rPr>
                <w:rStyle w:val="fontstyle01"/>
              </w:rPr>
            </w:pPr>
          </w:p>
          <w:p w14:paraId="64F18B49" w14:textId="77777777" w:rsidR="006375BD" w:rsidRDefault="006375BD" w:rsidP="006375BD">
            <w:pPr>
              <w:spacing w:line="264" w:lineRule="auto"/>
              <w:rPr>
                <w:rStyle w:val="fontstyle01"/>
              </w:rPr>
            </w:pPr>
          </w:p>
          <w:p w14:paraId="470B488E" w14:textId="77777777" w:rsidR="006375BD" w:rsidRPr="000B3613" w:rsidRDefault="006375BD" w:rsidP="006375BD">
            <w:pPr>
              <w:spacing w:line="264" w:lineRule="auto"/>
              <w:rPr>
                <w:rStyle w:val="fontstyle01"/>
                <w:sz w:val="12"/>
                <w:szCs w:val="12"/>
              </w:rPr>
            </w:pPr>
          </w:p>
          <w:p w14:paraId="293F15D1" w14:textId="77777777" w:rsidR="006375BD" w:rsidRDefault="006375BD" w:rsidP="006375BD">
            <w:pPr>
              <w:spacing w:line="264" w:lineRule="auto"/>
              <w:rPr>
                <w:rStyle w:val="fontstyle01"/>
                <w:sz w:val="26"/>
                <w:szCs w:val="26"/>
                <w:lang w:val="en-US"/>
              </w:rPr>
            </w:pPr>
            <w:r w:rsidRPr="000B3613">
              <w:rPr>
                <w:rStyle w:val="fontstyle01"/>
                <w:sz w:val="26"/>
                <w:szCs w:val="26"/>
                <w:lang w:val="en-US"/>
              </w:rPr>
              <w:t>- Mục tiêu tăng 10% là so với năm trước đó, không phải 10% của tổng số</w:t>
            </w:r>
          </w:p>
          <w:p w14:paraId="238187DA" w14:textId="77777777" w:rsidR="006375BD" w:rsidRDefault="006375BD" w:rsidP="006375BD">
            <w:pPr>
              <w:spacing w:line="264" w:lineRule="auto"/>
              <w:rPr>
                <w:rFonts w:ascii="Times New Roman" w:hAnsi="Times New Roman" w:cs="Times New Roman"/>
                <w:sz w:val="26"/>
                <w:szCs w:val="26"/>
                <w:lang w:val="en-US"/>
              </w:rPr>
            </w:pPr>
          </w:p>
          <w:p w14:paraId="70D13EB5" w14:textId="77777777" w:rsidR="006375BD" w:rsidRDefault="006375BD" w:rsidP="006375BD">
            <w:pPr>
              <w:spacing w:line="264" w:lineRule="auto"/>
              <w:rPr>
                <w:sz w:val="26"/>
                <w:szCs w:val="26"/>
              </w:rPr>
            </w:pPr>
          </w:p>
          <w:p w14:paraId="67AA624B" w14:textId="34A9DC81"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Tiếp thu.</w:t>
            </w:r>
          </w:p>
          <w:p w14:paraId="3F33061F" w14:textId="237E9ABF" w:rsidR="006375BD" w:rsidRDefault="006375BD" w:rsidP="006375BD">
            <w:pPr>
              <w:spacing w:line="264" w:lineRule="auto"/>
              <w:rPr>
                <w:rFonts w:ascii="Times New Roman" w:hAnsi="Times New Roman" w:cs="Times New Roman"/>
                <w:sz w:val="26"/>
                <w:szCs w:val="26"/>
                <w:lang w:val="en-US"/>
              </w:rPr>
            </w:pPr>
          </w:p>
          <w:p w14:paraId="4B034FCD" w14:textId="59195113" w:rsidR="006375BD" w:rsidRDefault="006375BD" w:rsidP="006375BD">
            <w:pPr>
              <w:spacing w:line="264" w:lineRule="auto"/>
              <w:rPr>
                <w:rFonts w:ascii="Times New Roman" w:hAnsi="Times New Roman" w:cs="Times New Roman"/>
                <w:sz w:val="26"/>
                <w:szCs w:val="26"/>
                <w:lang w:val="en-US"/>
              </w:rPr>
            </w:pPr>
          </w:p>
          <w:p w14:paraId="3B482B6E" w14:textId="5AB6F985" w:rsidR="006375BD" w:rsidRDefault="006375BD" w:rsidP="006375BD">
            <w:pPr>
              <w:spacing w:line="264" w:lineRule="auto"/>
              <w:rPr>
                <w:rFonts w:ascii="Times New Roman" w:hAnsi="Times New Roman" w:cs="Times New Roman"/>
                <w:sz w:val="26"/>
                <w:szCs w:val="26"/>
                <w:lang w:val="en-US"/>
              </w:rPr>
            </w:pPr>
          </w:p>
          <w:p w14:paraId="388F45FF" w14:textId="6B7D29F1" w:rsidR="006375BD" w:rsidRDefault="006375BD" w:rsidP="006375BD">
            <w:pPr>
              <w:spacing w:line="264" w:lineRule="auto"/>
              <w:rPr>
                <w:rFonts w:ascii="Times New Roman" w:hAnsi="Times New Roman" w:cs="Times New Roman"/>
                <w:sz w:val="26"/>
                <w:szCs w:val="26"/>
                <w:lang w:val="en-US"/>
              </w:rPr>
            </w:pPr>
          </w:p>
          <w:p w14:paraId="3BBEE861" w14:textId="25E5A562" w:rsidR="006375BD" w:rsidRDefault="006375BD" w:rsidP="006375BD">
            <w:pPr>
              <w:spacing w:line="264" w:lineRule="auto"/>
              <w:rPr>
                <w:rFonts w:ascii="Times New Roman" w:hAnsi="Times New Roman" w:cs="Times New Roman"/>
                <w:sz w:val="26"/>
                <w:szCs w:val="26"/>
                <w:lang w:val="en-US"/>
              </w:rPr>
            </w:pPr>
          </w:p>
          <w:p w14:paraId="760679C3" w14:textId="717A33E2" w:rsidR="006375BD" w:rsidRDefault="006375BD" w:rsidP="006375BD">
            <w:pPr>
              <w:spacing w:line="264" w:lineRule="auto"/>
              <w:rPr>
                <w:rFonts w:ascii="Times New Roman" w:hAnsi="Times New Roman" w:cs="Times New Roman"/>
                <w:sz w:val="26"/>
                <w:szCs w:val="26"/>
                <w:lang w:val="en-US"/>
              </w:rPr>
            </w:pPr>
          </w:p>
          <w:p w14:paraId="782563A7" w14:textId="4D6CF5ED" w:rsidR="006375BD" w:rsidRDefault="006375BD" w:rsidP="006375BD">
            <w:pPr>
              <w:spacing w:line="264" w:lineRule="auto"/>
              <w:rPr>
                <w:rFonts w:ascii="Times New Roman" w:hAnsi="Times New Roman" w:cs="Times New Roman"/>
                <w:sz w:val="26"/>
                <w:szCs w:val="26"/>
                <w:lang w:val="en-US"/>
              </w:rPr>
            </w:pPr>
          </w:p>
          <w:p w14:paraId="68237377" w14:textId="33118B6D" w:rsidR="006375BD" w:rsidRDefault="006375BD" w:rsidP="006375BD">
            <w:pPr>
              <w:spacing w:line="264" w:lineRule="auto"/>
              <w:rPr>
                <w:rFonts w:ascii="Times New Roman" w:hAnsi="Times New Roman" w:cs="Times New Roman"/>
                <w:sz w:val="26"/>
                <w:szCs w:val="26"/>
                <w:lang w:val="en-US"/>
              </w:rPr>
            </w:pPr>
          </w:p>
          <w:p w14:paraId="431E9D5A" w14:textId="08876DD9" w:rsidR="006375BD" w:rsidRDefault="006375BD" w:rsidP="006375BD">
            <w:pPr>
              <w:spacing w:line="264" w:lineRule="auto"/>
              <w:rPr>
                <w:rFonts w:ascii="Times New Roman" w:hAnsi="Times New Roman" w:cs="Times New Roman"/>
                <w:sz w:val="26"/>
                <w:szCs w:val="26"/>
                <w:lang w:val="en-US"/>
              </w:rPr>
            </w:pPr>
          </w:p>
          <w:p w14:paraId="4E8DE3BD" w14:textId="3466B58F" w:rsidR="006375BD" w:rsidRDefault="006375BD" w:rsidP="006375BD">
            <w:pPr>
              <w:spacing w:line="264" w:lineRule="auto"/>
              <w:rPr>
                <w:rFonts w:ascii="Times New Roman" w:hAnsi="Times New Roman" w:cs="Times New Roman"/>
                <w:sz w:val="26"/>
                <w:szCs w:val="26"/>
                <w:lang w:val="en-US"/>
              </w:rPr>
            </w:pPr>
          </w:p>
          <w:p w14:paraId="634FF801" w14:textId="0DEA1C07" w:rsidR="006375BD" w:rsidRDefault="006375BD" w:rsidP="006375BD">
            <w:pPr>
              <w:spacing w:line="264" w:lineRule="auto"/>
              <w:rPr>
                <w:rFonts w:ascii="Times New Roman" w:hAnsi="Times New Roman" w:cs="Times New Roman"/>
                <w:sz w:val="26"/>
                <w:szCs w:val="26"/>
                <w:lang w:val="en-US"/>
              </w:rPr>
            </w:pPr>
          </w:p>
          <w:p w14:paraId="6941EDF7" w14:textId="21530A21" w:rsidR="006375BD" w:rsidRDefault="006375BD" w:rsidP="006375BD">
            <w:pPr>
              <w:spacing w:line="264" w:lineRule="auto"/>
              <w:rPr>
                <w:rFonts w:ascii="Times New Roman" w:hAnsi="Times New Roman" w:cs="Times New Roman"/>
                <w:sz w:val="26"/>
                <w:szCs w:val="26"/>
                <w:lang w:val="en-US"/>
              </w:rPr>
            </w:pPr>
          </w:p>
          <w:p w14:paraId="09B84EF6" w14:textId="275C26D9" w:rsidR="006375BD" w:rsidRDefault="006375BD" w:rsidP="006375BD">
            <w:pPr>
              <w:spacing w:line="264" w:lineRule="auto"/>
              <w:rPr>
                <w:rFonts w:ascii="Times New Roman" w:hAnsi="Times New Roman" w:cs="Times New Roman"/>
                <w:sz w:val="26"/>
                <w:szCs w:val="26"/>
                <w:lang w:val="en-US"/>
              </w:rPr>
            </w:pPr>
          </w:p>
          <w:p w14:paraId="099B363A" w14:textId="23CA6438"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Tiếp thu, rà soát</w:t>
            </w:r>
          </w:p>
          <w:p w14:paraId="154B24F5" w14:textId="77777777" w:rsidR="006375BD" w:rsidRDefault="006375BD" w:rsidP="006375BD">
            <w:pPr>
              <w:spacing w:line="264" w:lineRule="auto"/>
              <w:rPr>
                <w:rFonts w:ascii="Times New Roman" w:hAnsi="Times New Roman" w:cs="Times New Roman"/>
                <w:sz w:val="26"/>
                <w:szCs w:val="26"/>
                <w:lang w:val="en-US"/>
              </w:rPr>
            </w:pPr>
          </w:p>
          <w:p w14:paraId="54EDD88F" w14:textId="77777777" w:rsidR="006375BD" w:rsidRDefault="006375BD" w:rsidP="006375BD">
            <w:pPr>
              <w:spacing w:line="264" w:lineRule="auto"/>
              <w:rPr>
                <w:rFonts w:ascii="Times New Roman" w:hAnsi="Times New Roman" w:cs="Times New Roman"/>
                <w:sz w:val="26"/>
                <w:szCs w:val="26"/>
                <w:lang w:val="en-US"/>
              </w:rPr>
            </w:pPr>
          </w:p>
          <w:p w14:paraId="7C14BD6A" w14:textId="77777777" w:rsidR="006375BD" w:rsidRDefault="006375BD" w:rsidP="006375BD">
            <w:pPr>
              <w:spacing w:line="264" w:lineRule="auto"/>
              <w:rPr>
                <w:rFonts w:ascii="Times New Roman" w:hAnsi="Times New Roman" w:cs="Times New Roman"/>
                <w:sz w:val="26"/>
                <w:szCs w:val="26"/>
                <w:lang w:val="en-US"/>
              </w:rPr>
            </w:pPr>
          </w:p>
          <w:p w14:paraId="7BC1A558" w14:textId="77777777" w:rsidR="006375BD" w:rsidRDefault="006375BD" w:rsidP="006375BD">
            <w:pPr>
              <w:spacing w:line="264" w:lineRule="auto"/>
              <w:rPr>
                <w:rFonts w:ascii="Times New Roman" w:hAnsi="Times New Roman" w:cs="Times New Roman"/>
                <w:sz w:val="26"/>
                <w:szCs w:val="26"/>
                <w:lang w:val="en-US"/>
              </w:rPr>
            </w:pPr>
          </w:p>
          <w:p w14:paraId="14BA797D" w14:textId="77777777" w:rsidR="006375BD" w:rsidRDefault="006375BD" w:rsidP="006375BD">
            <w:pPr>
              <w:spacing w:line="264" w:lineRule="auto"/>
              <w:rPr>
                <w:rFonts w:ascii="Times New Roman" w:hAnsi="Times New Roman" w:cs="Times New Roman"/>
                <w:sz w:val="26"/>
                <w:szCs w:val="26"/>
                <w:lang w:val="en-US"/>
              </w:rPr>
            </w:pPr>
          </w:p>
          <w:p w14:paraId="5A525A20" w14:textId="77777777" w:rsidR="006375BD" w:rsidRDefault="006375BD" w:rsidP="006375BD">
            <w:pPr>
              <w:spacing w:line="264" w:lineRule="auto"/>
              <w:rPr>
                <w:rFonts w:ascii="Times New Roman" w:hAnsi="Times New Roman" w:cs="Times New Roman"/>
                <w:sz w:val="26"/>
                <w:szCs w:val="26"/>
                <w:lang w:val="en-US"/>
              </w:rPr>
            </w:pPr>
          </w:p>
          <w:p w14:paraId="1B11758B" w14:textId="77777777" w:rsidR="006375BD" w:rsidRDefault="006375BD" w:rsidP="006375BD">
            <w:pPr>
              <w:spacing w:line="264" w:lineRule="auto"/>
              <w:rPr>
                <w:rFonts w:ascii="Times New Roman" w:hAnsi="Times New Roman" w:cs="Times New Roman"/>
                <w:sz w:val="26"/>
                <w:szCs w:val="26"/>
                <w:lang w:val="en-US"/>
              </w:rPr>
            </w:pPr>
          </w:p>
          <w:p w14:paraId="5F3B0D3B" w14:textId="77777777" w:rsidR="006375BD" w:rsidRDefault="006375BD" w:rsidP="006375BD">
            <w:pPr>
              <w:spacing w:line="264" w:lineRule="auto"/>
              <w:rPr>
                <w:rFonts w:ascii="Times New Roman" w:hAnsi="Times New Roman" w:cs="Times New Roman"/>
                <w:sz w:val="26"/>
                <w:szCs w:val="26"/>
                <w:lang w:val="en-US"/>
              </w:rPr>
            </w:pPr>
          </w:p>
          <w:p w14:paraId="3E766B99" w14:textId="77777777" w:rsidR="006375BD" w:rsidRDefault="006375BD" w:rsidP="006375BD">
            <w:pPr>
              <w:spacing w:line="264" w:lineRule="auto"/>
              <w:rPr>
                <w:rFonts w:ascii="Times New Roman" w:hAnsi="Times New Roman" w:cs="Times New Roman"/>
                <w:sz w:val="26"/>
                <w:szCs w:val="26"/>
                <w:lang w:val="en-US"/>
              </w:rPr>
            </w:pPr>
          </w:p>
          <w:p w14:paraId="12ADD9C6" w14:textId="77777777" w:rsidR="006375BD" w:rsidRDefault="006375BD" w:rsidP="006375BD">
            <w:pPr>
              <w:spacing w:line="264" w:lineRule="auto"/>
              <w:rPr>
                <w:rFonts w:ascii="Times New Roman" w:hAnsi="Times New Roman" w:cs="Times New Roman"/>
                <w:sz w:val="26"/>
                <w:szCs w:val="26"/>
                <w:lang w:val="en-US"/>
              </w:rPr>
            </w:pPr>
          </w:p>
          <w:p w14:paraId="328834DB" w14:textId="3B6D0783"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Tiếp thu, rà soát điều chỉnh trong dự thảo.</w:t>
            </w:r>
          </w:p>
          <w:p w14:paraId="4A65B013" w14:textId="600AA020" w:rsidR="006375BD" w:rsidRPr="000B3613" w:rsidRDefault="006375BD" w:rsidP="006375BD">
            <w:pPr>
              <w:spacing w:line="264" w:lineRule="auto"/>
              <w:rPr>
                <w:rFonts w:ascii="Times New Roman" w:hAnsi="Times New Roman" w:cs="Times New Roman"/>
                <w:sz w:val="26"/>
                <w:szCs w:val="26"/>
                <w:lang w:val="en-US"/>
              </w:rPr>
            </w:pPr>
          </w:p>
        </w:tc>
      </w:tr>
      <w:tr w:rsidR="006375BD" w:rsidRPr="001C0C07" w14:paraId="2D018E03" w14:textId="77777777" w:rsidTr="009F4564">
        <w:tc>
          <w:tcPr>
            <w:tcW w:w="810" w:type="dxa"/>
          </w:tcPr>
          <w:p w14:paraId="3CC66763"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2279254C" w14:textId="03346D46"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Quảng Nam</w:t>
            </w:r>
          </w:p>
        </w:tc>
        <w:tc>
          <w:tcPr>
            <w:tcW w:w="7611" w:type="dxa"/>
          </w:tcPr>
          <w:p w14:paraId="1C989068" w14:textId="53BB2CDC" w:rsidR="006375BD" w:rsidRPr="008E72D0" w:rsidRDefault="006375BD" w:rsidP="006375BD">
            <w:pPr>
              <w:spacing w:line="264" w:lineRule="auto"/>
              <w:jc w:val="both"/>
              <w:rPr>
                <w:rFonts w:ascii="Times New Roman" w:hAnsi="Times New Roman" w:cs="Times New Roman"/>
                <w:b/>
                <w:bCs/>
                <w:i/>
                <w:iCs/>
                <w:color w:val="FF0000"/>
                <w:sz w:val="26"/>
                <w:szCs w:val="26"/>
              </w:rPr>
            </w:pPr>
            <w:r w:rsidRPr="008E72D0">
              <w:rPr>
                <w:rFonts w:ascii="Times New Roman" w:hAnsi="Times New Roman" w:cs="Times New Roman"/>
                <w:b/>
                <w:bCs/>
                <w:color w:val="FF0000"/>
                <w:sz w:val="26"/>
                <w:szCs w:val="26"/>
              </w:rPr>
              <w:t xml:space="preserve">1. </w:t>
            </w:r>
            <w:r w:rsidRPr="008E72D0">
              <w:rPr>
                <w:rFonts w:ascii="Times New Roman" w:hAnsi="Times New Roman" w:cs="Times New Roman"/>
                <w:color w:val="FF0000"/>
                <w:sz w:val="26"/>
                <w:szCs w:val="26"/>
              </w:rPr>
              <w:t xml:space="preserve">Tên Đề án: Đảm bảo an toàn thực phẩm, nâng cao chất lượng nông lâm thủy sản giai đoạn 2021 – 2030, nên bổ sung cụm từ </w:t>
            </w:r>
            <w:r w:rsidRPr="008E72D0">
              <w:rPr>
                <w:rFonts w:ascii="Times New Roman" w:hAnsi="Times New Roman" w:cs="Times New Roman"/>
                <w:b/>
                <w:bCs/>
                <w:i/>
                <w:iCs/>
                <w:color w:val="FF0000"/>
                <w:sz w:val="26"/>
                <w:szCs w:val="26"/>
              </w:rPr>
              <w:t xml:space="preserve">sản phẩm </w:t>
            </w:r>
            <w:r w:rsidRPr="008E72D0">
              <w:rPr>
                <w:rFonts w:ascii="Times New Roman" w:hAnsi="Times New Roman" w:cs="Times New Roman"/>
                <w:color w:val="FF0000"/>
                <w:sz w:val="26"/>
                <w:szCs w:val="26"/>
              </w:rPr>
              <w:t xml:space="preserve">sau cụm từ ….nâng cao chất lượng…. để hoàn thiện tên Đề án cụ thể là: </w:t>
            </w:r>
            <w:r w:rsidRPr="008E72D0">
              <w:rPr>
                <w:rFonts w:ascii="Times New Roman" w:hAnsi="Times New Roman" w:cs="Times New Roman"/>
                <w:b/>
                <w:bCs/>
                <w:i/>
                <w:iCs/>
                <w:color w:val="FF0000"/>
                <w:sz w:val="26"/>
                <w:szCs w:val="26"/>
              </w:rPr>
              <w:t>“Đề án Đảm bảo an toàn thực phẩm, nâng cao chất lượng sản phẩm nông lâm thủy sản giai đoạn 2021 - 2030”</w:t>
            </w:r>
          </w:p>
        </w:tc>
        <w:tc>
          <w:tcPr>
            <w:tcW w:w="4976" w:type="dxa"/>
          </w:tcPr>
          <w:p w14:paraId="23E89750" w14:textId="1851A4E3" w:rsidR="006375BD" w:rsidRPr="008E72D0" w:rsidRDefault="006375BD" w:rsidP="006375BD">
            <w:pPr>
              <w:spacing w:line="264" w:lineRule="auto"/>
              <w:rPr>
                <w:rFonts w:ascii="Times New Roman" w:hAnsi="Times New Roman" w:cs="Times New Roman"/>
                <w:color w:val="FF0000"/>
                <w:sz w:val="26"/>
                <w:szCs w:val="26"/>
                <w:lang w:val="en-US"/>
              </w:rPr>
            </w:pPr>
            <w:r w:rsidRPr="008E72D0">
              <w:rPr>
                <w:rFonts w:ascii="Times New Roman" w:hAnsi="Times New Roman" w:cs="Times New Roman"/>
                <w:color w:val="FF0000"/>
                <w:sz w:val="26"/>
                <w:szCs w:val="26"/>
                <w:lang w:val="en-US"/>
              </w:rPr>
              <w:t>Đề nghị giữ nguyên như dự thảo, “nông lâm thủy sản” đã bao gồm “sản phẩm nông lâm thủy sản”</w:t>
            </w:r>
          </w:p>
        </w:tc>
      </w:tr>
      <w:tr w:rsidR="006375BD" w:rsidRPr="001C0C07" w14:paraId="0294F27A" w14:textId="77777777" w:rsidTr="009F4564">
        <w:tc>
          <w:tcPr>
            <w:tcW w:w="810" w:type="dxa"/>
          </w:tcPr>
          <w:p w14:paraId="112CE368"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021CBCF7" w14:textId="68CFB3DF" w:rsidR="006375BD" w:rsidRPr="001C0C07" w:rsidRDefault="006375BD" w:rsidP="006375BD">
            <w:pPr>
              <w:spacing w:line="264" w:lineRule="auto"/>
              <w:rPr>
                <w:rFonts w:ascii="Times New Roman" w:hAnsi="Times New Roman" w:cs="Times New Roman"/>
                <w:sz w:val="26"/>
                <w:szCs w:val="26"/>
              </w:rPr>
            </w:pPr>
          </w:p>
        </w:tc>
        <w:tc>
          <w:tcPr>
            <w:tcW w:w="7611" w:type="dxa"/>
          </w:tcPr>
          <w:p w14:paraId="5438DAF8" w14:textId="24367196" w:rsidR="006375BD" w:rsidRPr="001C0C07" w:rsidRDefault="006375BD" w:rsidP="006375BD">
            <w:pPr>
              <w:spacing w:line="264" w:lineRule="auto"/>
              <w:jc w:val="both"/>
              <w:rPr>
                <w:rFonts w:ascii="Times New Roman" w:hAnsi="Times New Roman" w:cs="Times New Roman"/>
                <w:color w:val="000000"/>
                <w:sz w:val="26"/>
                <w:szCs w:val="26"/>
              </w:rPr>
            </w:pPr>
            <w:r>
              <w:rPr>
                <w:rFonts w:ascii="Times New Roman" w:hAnsi="Times New Roman" w:cs="Times New Roman"/>
                <w:b/>
                <w:bCs/>
                <w:color w:val="000000"/>
                <w:sz w:val="26"/>
                <w:szCs w:val="26"/>
                <w:lang w:val="en-US"/>
              </w:rPr>
              <w:t>2</w:t>
            </w:r>
            <w:r w:rsidRPr="001C0C07">
              <w:rPr>
                <w:rFonts w:ascii="Times New Roman" w:hAnsi="Times New Roman" w:cs="Times New Roman"/>
                <w:b/>
                <w:bCs/>
                <w:color w:val="000000"/>
                <w:sz w:val="26"/>
                <w:szCs w:val="26"/>
              </w:rPr>
              <w:t xml:space="preserve">. </w:t>
            </w:r>
            <w:r w:rsidRPr="001C0C07">
              <w:rPr>
                <w:rFonts w:ascii="Times New Roman" w:hAnsi="Times New Roman" w:cs="Times New Roman"/>
                <w:color w:val="000000"/>
                <w:sz w:val="26"/>
                <w:szCs w:val="26"/>
              </w:rPr>
              <w:t>Về nội dung dự thảo: Cơ bản thống nhất với nội dung Đề án nhưng cần điều chỉnh một số nội dung sau:</w:t>
            </w:r>
          </w:p>
          <w:p w14:paraId="243546B8"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Phần thứ hai </w:t>
            </w:r>
            <w:r w:rsidRPr="001C0C07">
              <w:rPr>
                <w:rFonts w:ascii="Times New Roman" w:hAnsi="Times New Roman" w:cs="Times New Roman"/>
                <w:b/>
                <w:bCs/>
                <w:i/>
                <w:iCs/>
                <w:color w:val="000000"/>
                <w:sz w:val="26"/>
                <w:szCs w:val="26"/>
              </w:rPr>
              <w:t xml:space="preserve">“thực trạng chất lượng, ATTP nông lâm thủy sản” </w:t>
            </w:r>
            <w:r w:rsidRPr="001C0C07">
              <w:rPr>
                <w:rFonts w:ascii="Times New Roman" w:hAnsi="Times New Roman" w:cs="Times New Roman"/>
                <w:color w:val="000000"/>
                <w:sz w:val="26"/>
                <w:szCs w:val="26"/>
              </w:rPr>
              <w:t>Đề án đánh giá thực trạng chất lượng, ATTP nông lâm thủy sản hơi dài. Do vậy, đề nghị Ban soạn thảo nghiên cứu điều chỉnh ngắn gọn hơn nhưng phải đảm bảo đánh giá đúng thực trạng để có giải pháp phù hợp.</w:t>
            </w:r>
          </w:p>
          <w:p w14:paraId="2AE6C687"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Phần thứ ba, mục IV; các </w:t>
            </w:r>
            <w:r w:rsidRPr="001C0C07">
              <w:rPr>
                <w:rFonts w:ascii="Times New Roman" w:hAnsi="Times New Roman" w:cs="Times New Roman"/>
                <w:b/>
                <w:bCs/>
                <w:i/>
                <w:iCs/>
                <w:color w:val="000000"/>
                <w:sz w:val="26"/>
                <w:szCs w:val="26"/>
              </w:rPr>
              <w:t>Dự án ưu tiên thực hiện</w:t>
            </w:r>
            <w:r w:rsidRPr="001C0C07">
              <w:rPr>
                <w:rFonts w:ascii="Times New Roman" w:hAnsi="Times New Roman" w:cs="Times New Roman"/>
                <w:color w:val="000000"/>
                <w:sz w:val="26"/>
                <w:szCs w:val="26"/>
              </w:rPr>
              <w:t>: Bổ sung Dự án hỗ trợ đổi mới thiết bị, công nghệ tiên tiến trong sản xuất, chế biến thực phẩm nông lâm thủy sản.</w:t>
            </w:r>
          </w:p>
          <w:p w14:paraId="725B0008" w14:textId="77777777"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color w:val="000000"/>
                <w:sz w:val="26"/>
                <w:szCs w:val="26"/>
              </w:rPr>
              <w:t>- Đề án có một số sai sót về lỗi chính tả. Đề nghị Ban soạn thảo rà soát, điều chỉnh cho đúng.</w:t>
            </w:r>
            <w:r w:rsidRPr="001C0C07">
              <w:rPr>
                <w:rFonts w:ascii="Times New Roman" w:hAnsi="Times New Roman" w:cs="Times New Roman"/>
                <w:sz w:val="26"/>
                <w:szCs w:val="26"/>
              </w:rPr>
              <w:t xml:space="preserve"> </w:t>
            </w:r>
          </w:p>
        </w:tc>
        <w:tc>
          <w:tcPr>
            <w:tcW w:w="4976" w:type="dxa"/>
          </w:tcPr>
          <w:p w14:paraId="5108E392" w14:textId="77777777"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rà soát điều chỉnh. Tổ biên tập cũng đã cố gắng cô đọng các nội dung về đánh giá hiện trạng, tuy nhiên, cùng cần đánh giá, phân tích đủ các nội dung. </w:t>
            </w:r>
          </w:p>
          <w:p w14:paraId="2AE25772" w14:textId="77777777" w:rsidR="006375BD" w:rsidRDefault="006375BD" w:rsidP="006375BD">
            <w:pPr>
              <w:spacing w:line="264" w:lineRule="auto"/>
              <w:rPr>
                <w:rFonts w:ascii="Times New Roman" w:hAnsi="Times New Roman" w:cs="Times New Roman"/>
                <w:sz w:val="26"/>
                <w:szCs w:val="26"/>
                <w:lang w:val="en-US"/>
              </w:rPr>
            </w:pPr>
          </w:p>
          <w:p w14:paraId="14817B60" w14:textId="77777777" w:rsidR="006375BD" w:rsidRDefault="006375BD" w:rsidP="006375BD">
            <w:pPr>
              <w:spacing w:line="264" w:lineRule="auto"/>
              <w:rPr>
                <w:rFonts w:ascii="Times New Roman" w:hAnsi="Times New Roman" w:cs="Times New Roman"/>
                <w:sz w:val="26"/>
                <w:szCs w:val="26"/>
                <w:lang w:val="en-US"/>
              </w:rPr>
            </w:pPr>
          </w:p>
          <w:p w14:paraId="699CED79" w14:textId="77777777" w:rsidR="006375BD" w:rsidRDefault="006375BD" w:rsidP="006375BD">
            <w:pPr>
              <w:spacing w:line="264" w:lineRule="auto"/>
              <w:rPr>
                <w:rFonts w:ascii="Times New Roman" w:hAnsi="Times New Roman" w:cs="Times New Roman"/>
                <w:sz w:val="26"/>
                <w:szCs w:val="26"/>
              </w:rPr>
            </w:pPr>
            <w:r w:rsidRPr="003E2328">
              <w:rPr>
                <w:rFonts w:ascii="Times New Roman" w:hAnsi="Times New Roman" w:cs="Times New Roman"/>
                <w:sz w:val="26"/>
                <w:szCs w:val="26"/>
                <w:lang w:val="en-US"/>
              </w:rPr>
              <w:t>- Nội dung góp ý đã có trong “Chương trình nghiên cứu, chuyển giao KHCN</w:t>
            </w:r>
            <w:r w:rsidRPr="003E2328">
              <w:rPr>
                <w:rFonts w:ascii="Times New Roman" w:hAnsi="Times New Roman" w:cs="Times New Roman"/>
                <w:sz w:val="26"/>
                <w:szCs w:val="26"/>
              </w:rPr>
              <w:t>”</w:t>
            </w:r>
            <w:r w:rsidRPr="003E2328">
              <w:rPr>
                <w:rFonts w:ascii="Times New Roman" w:hAnsi="Times New Roman" w:cs="Times New Roman"/>
                <w:sz w:val="26"/>
                <w:szCs w:val="26"/>
                <w:lang w:val="en-US"/>
              </w:rPr>
              <w:t xml:space="preserve"> t</w:t>
            </w:r>
            <w:r w:rsidRPr="003E2328">
              <w:rPr>
                <w:rFonts w:ascii="Times New Roman" w:hAnsi="Times New Roman" w:cs="Times New Roman"/>
                <w:sz w:val="26"/>
                <w:szCs w:val="26"/>
              </w:rPr>
              <w:t>ại các Dự án ưu tiên thực hiện</w:t>
            </w:r>
          </w:p>
          <w:p w14:paraId="281D2EB1" w14:textId="1EE74706" w:rsidR="006375BD" w:rsidRPr="003E2328" w:rsidRDefault="006375BD" w:rsidP="006375BD">
            <w:pPr>
              <w:spacing w:line="264" w:lineRule="auto"/>
              <w:rPr>
                <w:rFonts w:ascii="Times New Roman" w:hAnsi="Times New Roman" w:cs="Times New Roman"/>
                <w:sz w:val="26"/>
                <w:szCs w:val="26"/>
                <w:lang w:val="en-US"/>
              </w:rPr>
            </w:pPr>
            <w:r w:rsidRPr="003E2328">
              <w:rPr>
                <w:rFonts w:ascii="Times New Roman" w:hAnsi="Times New Roman" w:cs="Times New Roman"/>
                <w:sz w:val="26"/>
                <w:szCs w:val="26"/>
                <w:lang w:val="en-US"/>
              </w:rPr>
              <w:t xml:space="preserve">- Tiếp thu, rà soát </w:t>
            </w:r>
          </w:p>
        </w:tc>
      </w:tr>
      <w:tr w:rsidR="006375BD" w:rsidRPr="001C0C07" w14:paraId="403BB3B0" w14:textId="77777777" w:rsidTr="009F4564">
        <w:tc>
          <w:tcPr>
            <w:tcW w:w="810" w:type="dxa"/>
          </w:tcPr>
          <w:p w14:paraId="63222266"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2F8E82AA" w14:textId="5A39FBE4"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Quảng Ngãi</w:t>
            </w:r>
          </w:p>
        </w:tc>
        <w:tc>
          <w:tcPr>
            <w:tcW w:w="7611" w:type="dxa"/>
          </w:tcPr>
          <w:p w14:paraId="312DF7D7"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Trang 36: </w:t>
            </w:r>
          </w:p>
          <w:p w14:paraId="5A04084D" w14:textId="67BF4E5B"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“UBND các tỉnh, thành phố trực thuộc Trung ương </w:t>
            </w:r>
          </w:p>
          <w:p w14:paraId="08E1C891" w14:textId="61CEEA6B"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Chỉ đạo Sở Nông nghiệp và PTNT chủ trì, phối hợp với các Sở ngành liên quan xây dựng Đề án hoặc Kế hoạch triển  khai  thực hiện Đề án này phù hợp với tình hình của địa phương; chỉ đạo các cơ quan chuyên môn thuộc UBND tỉnh triển khai đồng bộ, có hiệu quả Đề án tại địa phương.”</w:t>
            </w:r>
          </w:p>
          <w:p w14:paraId="7CB6DD8E"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lastRenderedPageBreak/>
              <w:t xml:space="preserve">Đề nghị sửa thành: </w:t>
            </w:r>
          </w:p>
          <w:p w14:paraId="3823D7A0"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“UBND các tỉnh, thành phố trực thuộc Trung ương </w:t>
            </w:r>
          </w:p>
          <w:p w14:paraId="6047DC79" w14:textId="4A493B61"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Chỉ đạo Sở  Nông nghiệp và  PTNT chủ trì, phối hợp với các Sở ngành liên   quan xây dựng Đề án hoặc Kế hoạch triển khai thực hiện Đề án này phù hợp với tình hình của địa phương, </w:t>
            </w:r>
            <w:r w:rsidRPr="001C0C07">
              <w:rPr>
                <w:rFonts w:ascii="Times New Roman" w:hAnsi="Times New Roman" w:cs="Times New Roman"/>
                <w:color w:val="000000"/>
                <w:sz w:val="26"/>
                <w:szCs w:val="26"/>
                <w:u w:val="single"/>
              </w:rPr>
              <w:t>trình UBND tỉnh ban hành</w:t>
            </w:r>
            <w:r w:rsidRPr="001C0C07">
              <w:rPr>
                <w:rFonts w:ascii="Times New Roman" w:hAnsi="Times New Roman" w:cs="Times New Roman"/>
                <w:color w:val="000000"/>
                <w:sz w:val="26"/>
                <w:szCs w:val="26"/>
              </w:rPr>
              <w:t>.”</w:t>
            </w:r>
          </w:p>
          <w:p w14:paraId="093784E9" w14:textId="0DFBB040" w:rsidR="006375BD" w:rsidRPr="001C0C07" w:rsidRDefault="006375BD" w:rsidP="006375BD">
            <w:pPr>
              <w:shd w:val="clear" w:color="auto" w:fill="FFFFFF"/>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Lý do: Để tăng cường vai trò lãnh đạo, chỉ đạo của UBND tỉnh đối với các sở, ngành đối với công tác quản lý ATTP nông,  lâm, thủy sản.</w:t>
            </w:r>
          </w:p>
        </w:tc>
        <w:tc>
          <w:tcPr>
            <w:tcW w:w="4976" w:type="dxa"/>
          </w:tcPr>
          <w:p w14:paraId="31F28742" w14:textId="429A60D4" w:rsidR="006375BD" w:rsidRPr="003E2328"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Tiếp thu, rà soát</w:t>
            </w:r>
          </w:p>
        </w:tc>
      </w:tr>
      <w:tr w:rsidR="006375BD" w:rsidRPr="001C0C07" w14:paraId="49BCD93E" w14:textId="77777777" w:rsidTr="009F4564">
        <w:tc>
          <w:tcPr>
            <w:tcW w:w="810" w:type="dxa"/>
          </w:tcPr>
          <w:p w14:paraId="2726F250"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1C2A9F30"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Quảng Ninh</w:t>
            </w:r>
          </w:p>
        </w:tc>
        <w:tc>
          <w:tcPr>
            <w:tcW w:w="7611" w:type="dxa"/>
          </w:tcPr>
          <w:p w14:paraId="2A29C0CB"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Tại điểm d, mục 2, phần II của dự thảo Đề án, sau cụm từ “... quản lý chất lượng, ATTP thuộc Bộ”, đề nghị cơ quan soạn thảo bổ sung cụm từ: Tiếp tục thực hiện Thông tư liên tịch số  14/2015/TTLTBNNPTNT-BNV và Thông tư liên tịch số 15/2015/TTLT-BNNPTNT-BNV ngày 26/3/2015 của Bộ Nông nghiệp và PTNT về Hướng dẫn nhiệm vụ các chi cục và các tổ chức sự nghiệp trực thuộc Sở Nông nghiệp và Phát triển nông thôn. Lý do: Nhằm khắc phục những tồn tại, hạn chế nêu tại điểm b, mục 1.2, phần II của dự thảo Đề án. </w:t>
            </w:r>
          </w:p>
          <w:p w14:paraId="1ED5E2BF"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Sau điểm e, mục 2, phần II của dự thảo Đề án, đề nghị cơ quan soạn thảo bổ sung cụm từ: Bố trí đủ kinh phí, nguồn lực cho công tác quản lý an toàn thực phẩm. Lý do: cho phù hợp với điểm d, mục 9, Chỉ thị số 17/CT-TTg ngày 13/4/2020 của Thủ tướng Chính phủ.</w:t>
            </w:r>
          </w:p>
          <w:p w14:paraId="0E68794E" w14:textId="77777777"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color w:val="000000"/>
                <w:sz w:val="26"/>
                <w:szCs w:val="26"/>
              </w:rPr>
              <w:t>- Sau điểm đ, mục 3, phần II của dự thảo Đề án, đề nghị cơ quan soạn thảo bổ sung cụm từ: “Phát triển các vùng sản xuất thực phẩm an toàn; thúc đẩy việc áp dụng các quy trình quản lý chất lượng tiên tiến, các mô hình sản xuất thực phẩm theo chuỗi, hệ thống phân phối thực phẩm an toàn” Lý do: cho phù hợp với điểm a, mục 9, Chỉ thị số 17/CT-TTg ngày 13/4/2020 của Thủ tướng Chính phủ.</w:t>
            </w:r>
            <w:r w:rsidRPr="001C0C07">
              <w:rPr>
                <w:rFonts w:ascii="Times New Roman" w:hAnsi="Times New Roman" w:cs="Times New Roman"/>
                <w:sz w:val="26"/>
                <w:szCs w:val="26"/>
              </w:rPr>
              <w:t xml:space="preserve"> </w:t>
            </w:r>
          </w:p>
        </w:tc>
        <w:tc>
          <w:tcPr>
            <w:tcW w:w="4976" w:type="dxa"/>
          </w:tcPr>
          <w:p w14:paraId="5902567D" w14:textId="37816DEC" w:rsidR="006375BD" w:rsidRPr="001C0C07" w:rsidRDefault="006375BD" w:rsidP="006375BD">
            <w:pPr>
              <w:spacing w:line="264" w:lineRule="auto"/>
              <w:rPr>
                <w:rFonts w:ascii="Times New Roman" w:hAnsi="Times New Roman" w:cs="Times New Roman"/>
                <w:sz w:val="26"/>
                <w:szCs w:val="26"/>
              </w:rPr>
            </w:pPr>
            <w:r w:rsidRPr="003E2328">
              <w:rPr>
                <w:rFonts w:ascii="Times New Roman" w:hAnsi="Times New Roman" w:cs="Times New Roman"/>
                <w:sz w:val="26"/>
                <w:szCs w:val="26"/>
                <w:lang w:val="en-US"/>
              </w:rPr>
              <w:t xml:space="preserve">- Tiếp thu, rà soát </w:t>
            </w:r>
          </w:p>
        </w:tc>
      </w:tr>
      <w:tr w:rsidR="006375BD" w:rsidRPr="001C0C07" w14:paraId="062C0E2E" w14:textId="77777777" w:rsidTr="009F4564">
        <w:tc>
          <w:tcPr>
            <w:tcW w:w="810" w:type="dxa"/>
          </w:tcPr>
          <w:p w14:paraId="2DEF28D8" w14:textId="77777777" w:rsidR="006375BD" w:rsidRPr="009F4564" w:rsidRDefault="006375BD" w:rsidP="006375BD">
            <w:pPr>
              <w:pStyle w:val="ListParagraph"/>
              <w:numPr>
                <w:ilvl w:val="0"/>
                <w:numId w:val="25"/>
              </w:numPr>
              <w:spacing w:line="264" w:lineRule="auto"/>
              <w:ind w:hanging="740"/>
              <w:rPr>
                <w:rFonts w:ascii="Times New Roman" w:hAnsi="Times New Roman" w:cs="Times New Roman"/>
                <w:sz w:val="26"/>
                <w:szCs w:val="26"/>
              </w:rPr>
            </w:pPr>
          </w:p>
        </w:tc>
        <w:tc>
          <w:tcPr>
            <w:tcW w:w="1659" w:type="dxa"/>
          </w:tcPr>
          <w:p w14:paraId="4AFEA615" w14:textId="7C7A30E2"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Sơn La</w:t>
            </w:r>
          </w:p>
        </w:tc>
        <w:tc>
          <w:tcPr>
            <w:tcW w:w="7611" w:type="dxa"/>
          </w:tcPr>
          <w:p w14:paraId="49458C68"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Tại Khoản 2, Mục V đề nghị sửa thành: </w:t>
            </w:r>
          </w:p>
          <w:p w14:paraId="263655A3" w14:textId="5DCAD476"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“2. UBND các tỉnh, thành phố trực thuộc Trung ương Chỉ đạo Sở Nông nghiệp và Phát triển nông thôn chủ trì, phối hợp với các sở, ngành liên quan tham mưu cho UBND tỉnh, thành phố trực thuộc Trung ương xây dựng, ban hành Đề án hoặc Kế hoạch triển khai thực hiện Đề án này phù hợp với tình hình, điều kiện thực tế của địa phương.”</w:t>
            </w:r>
          </w:p>
        </w:tc>
        <w:tc>
          <w:tcPr>
            <w:tcW w:w="4976" w:type="dxa"/>
          </w:tcPr>
          <w:p w14:paraId="0D80182C" w14:textId="2ABBFFA7" w:rsidR="006375BD" w:rsidRPr="00010634"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color w:val="000000"/>
                <w:sz w:val="26"/>
                <w:szCs w:val="26"/>
                <w:lang w:val="en-US"/>
              </w:rPr>
              <w:t>Tiếp thu theo hướng “</w:t>
            </w:r>
            <w:r w:rsidRPr="001C0C07">
              <w:rPr>
                <w:rFonts w:ascii="Times New Roman" w:hAnsi="Times New Roman" w:cs="Times New Roman"/>
                <w:color w:val="000000"/>
                <w:sz w:val="26"/>
                <w:szCs w:val="26"/>
              </w:rPr>
              <w:t xml:space="preserve">Chỉ đạo Sở  Nông nghiệp và  PTNT chủ trì, phối hợp với các Sở ngành liên   quan xây dựng Đề án hoặc Kế hoạch triển khai thực hiện Đề án này phù hợp với tình hình của địa phương, </w:t>
            </w:r>
            <w:r w:rsidRPr="001C0C07">
              <w:rPr>
                <w:rFonts w:ascii="Times New Roman" w:hAnsi="Times New Roman" w:cs="Times New Roman"/>
                <w:color w:val="000000"/>
                <w:sz w:val="26"/>
                <w:szCs w:val="26"/>
                <w:u w:val="single"/>
              </w:rPr>
              <w:t>trình UBND tỉnh ban hành</w:t>
            </w:r>
            <w:r>
              <w:rPr>
                <w:rFonts w:ascii="Times New Roman" w:hAnsi="Times New Roman" w:cs="Times New Roman"/>
                <w:color w:val="000000"/>
                <w:sz w:val="26"/>
                <w:szCs w:val="26"/>
                <w:u w:val="single"/>
                <w:lang w:val="en-US"/>
              </w:rPr>
              <w:t>”</w:t>
            </w:r>
          </w:p>
        </w:tc>
      </w:tr>
      <w:tr w:rsidR="006375BD" w:rsidRPr="001C0C07" w14:paraId="70132257" w14:textId="77777777" w:rsidTr="009F4564">
        <w:tc>
          <w:tcPr>
            <w:tcW w:w="810" w:type="dxa"/>
          </w:tcPr>
          <w:p w14:paraId="5B27F9A2" w14:textId="77777777" w:rsidR="006375BD" w:rsidRPr="009F4564" w:rsidRDefault="006375BD" w:rsidP="006375BD">
            <w:pPr>
              <w:pStyle w:val="ListParagraph"/>
              <w:numPr>
                <w:ilvl w:val="0"/>
                <w:numId w:val="25"/>
              </w:numPr>
              <w:spacing w:line="264" w:lineRule="auto"/>
              <w:rPr>
                <w:rFonts w:ascii="Times New Roman" w:hAnsi="Times New Roman" w:cs="Times New Roman"/>
                <w:sz w:val="26"/>
                <w:szCs w:val="26"/>
              </w:rPr>
            </w:pPr>
          </w:p>
        </w:tc>
        <w:tc>
          <w:tcPr>
            <w:tcW w:w="1659" w:type="dxa"/>
          </w:tcPr>
          <w:p w14:paraId="27A0A846" w14:textId="5E69441F"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Sóc Trăng</w:t>
            </w:r>
          </w:p>
        </w:tc>
        <w:tc>
          <w:tcPr>
            <w:tcW w:w="7611" w:type="dxa"/>
          </w:tcPr>
          <w:p w14:paraId="2DDAC221"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Tại đoạn 1, điểm c, khoản 2, Mục I. Các kết quả đạt được (trang 17): Đề nghị điều chỉnh cụm từ “ATPP” thành cụm từ “ATTP” </w:t>
            </w:r>
          </w:p>
          <w:p w14:paraId="543D6DA3"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Tại Mục III. Các nhóm giải pháp (trang 30): Đề nghị bổ sung giải pháp: “Tăng cường ứng dụng các nền tảng số, ứng dụng chuyển đổi số nhằm đẩy mạnh công tác tuyên truyền, phổ biến pháp luật về ATTP và các tiêu chuẩn, quy chuẩn về chất lượng, ATTP”. </w:t>
            </w:r>
          </w:p>
          <w:p w14:paraId="596458E6" w14:textId="3C564262"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điểm d, khoản 1, Mục V. Tổ chức thực hiện (trang 34): “Văn phòng Nông thôn mới” đề nghị điều chỉnh lại “Văn phòng Điều phối nông thôn mới Trung ương”. Đồng thời, bổ sung nhiệm vụ của Văn phòng Điều phối nông thôn mới Trung ương: Tham mưu tổ chức, thực hiện Chương trình môi trường, vệ sinh, ATTP và cấp nước sạch nông thôn giai đoạn 2021 - 2025 theo Quyết định của Thủ tướng Chính phủ.</w:t>
            </w:r>
          </w:p>
        </w:tc>
        <w:tc>
          <w:tcPr>
            <w:tcW w:w="4976" w:type="dxa"/>
          </w:tcPr>
          <w:p w14:paraId="79B356BA" w14:textId="17645A89" w:rsidR="006375BD" w:rsidRPr="00010634"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Tiếp thu, rà soát </w:t>
            </w:r>
          </w:p>
        </w:tc>
      </w:tr>
      <w:tr w:rsidR="006375BD" w:rsidRPr="001C0C07" w14:paraId="73394FD0" w14:textId="77777777" w:rsidTr="009F4564">
        <w:tc>
          <w:tcPr>
            <w:tcW w:w="810" w:type="dxa"/>
          </w:tcPr>
          <w:p w14:paraId="6CE70593"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75CDC160"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Thái Nguyên</w:t>
            </w:r>
          </w:p>
        </w:tc>
        <w:tc>
          <w:tcPr>
            <w:tcW w:w="7611" w:type="dxa"/>
          </w:tcPr>
          <w:p w14:paraId="71806C25"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Tại phần Mục tiêu của Đề án, đề nghị cơ quan soạn thảo nghiên cứu, bổ sung chỉ tiêu “Diện tích đất trồng trọt, diện tích nuôi trồng thủy sản, tỷ lệ sản phẩm chăn nuôi được chứng nhận hữu cơ”. Lý do để phù hợp với định hướng tại Quyết định 885/QĐ-TTg ngày 23/6/2020 của Thủ tướng Chính phủ phê duyệt Đề án phát triển nông nghiệp hữu cơ giai đoạn 2020-2030.</w:t>
            </w:r>
          </w:p>
          <w:p w14:paraId="66C1B369" w14:textId="77777777" w:rsidR="006375BD" w:rsidRPr="001C0C07" w:rsidRDefault="006375BD" w:rsidP="006375BD">
            <w:pPr>
              <w:spacing w:line="264" w:lineRule="auto"/>
              <w:jc w:val="both"/>
              <w:rPr>
                <w:rFonts w:ascii="Times New Roman" w:hAnsi="Times New Roman" w:cs="Times New Roman"/>
                <w:sz w:val="26"/>
                <w:szCs w:val="26"/>
                <w:lang w:val="da-DK"/>
              </w:rPr>
            </w:pPr>
            <w:r w:rsidRPr="001C0C07">
              <w:rPr>
                <w:rFonts w:ascii="Times New Roman" w:hAnsi="Times New Roman" w:cs="Times New Roman"/>
                <w:color w:val="000000"/>
                <w:sz w:val="26"/>
                <w:szCs w:val="26"/>
              </w:rPr>
              <w:t>Các nội dung khác, Sở Nông nghiệp và PTNT tỉnh Thái Nguyên nhất trí với dự thảo Đề án “ Đảm bảo an toàn thực phẩm, nâng cao chất lượng nông lâm thủy sản giai đoạn 2021-2030”.</w:t>
            </w:r>
            <w:r w:rsidRPr="001C0C07">
              <w:rPr>
                <w:rFonts w:ascii="Times New Roman" w:hAnsi="Times New Roman" w:cs="Times New Roman"/>
                <w:sz w:val="26"/>
                <w:szCs w:val="26"/>
              </w:rPr>
              <w:t xml:space="preserve"> </w:t>
            </w:r>
          </w:p>
        </w:tc>
        <w:tc>
          <w:tcPr>
            <w:tcW w:w="4976" w:type="dxa"/>
          </w:tcPr>
          <w:p w14:paraId="300CB99C" w14:textId="6565F9CE" w:rsidR="006375BD" w:rsidRPr="00010634"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Các mục tiêu đã được nêu tại Quyết định 885 nên sẽ không đưa vào đề án để tránh trùng lắp</w:t>
            </w:r>
          </w:p>
        </w:tc>
      </w:tr>
      <w:tr w:rsidR="006375BD" w:rsidRPr="001C0C07" w14:paraId="09C4E41A" w14:textId="77777777" w:rsidTr="009F4564">
        <w:tc>
          <w:tcPr>
            <w:tcW w:w="810" w:type="dxa"/>
          </w:tcPr>
          <w:p w14:paraId="4D5304E1" w14:textId="77777777" w:rsidR="006375BD" w:rsidRPr="009F4564" w:rsidRDefault="006375BD" w:rsidP="006375BD">
            <w:pPr>
              <w:pStyle w:val="ListParagraph"/>
              <w:numPr>
                <w:ilvl w:val="0"/>
                <w:numId w:val="25"/>
              </w:numPr>
              <w:spacing w:line="264" w:lineRule="auto"/>
              <w:ind w:hanging="740"/>
              <w:rPr>
                <w:rFonts w:ascii="Times New Roman" w:hAnsi="Times New Roman" w:cs="Times New Roman"/>
                <w:sz w:val="26"/>
                <w:szCs w:val="26"/>
              </w:rPr>
            </w:pPr>
          </w:p>
        </w:tc>
        <w:tc>
          <w:tcPr>
            <w:tcW w:w="1659" w:type="dxa"/>
          </w:tcPr>
          <w:p w14:paraId="04EF1611" w14:textId="540E3155"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TP HCM</w:t>
            </w:r>
          </w:p>
        </w:tc>
        <w:tc>
          <w:tcPr>
            <w:tcW w:w="7611" w:type="dxa"/>
          </w:tcPr>
          <w:p w14:paraId="28BD56AA"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w:t>
            </w:r>
            <w:r w:rsidRPr="00010634">
              <w:rPr>
                <w:rFonts w:ascii="Times New Roman" w:hAnsi="Times New Roman" w:cs="Times New Roman"/>
                <w:color w:val="FF0000"/>
                <w:sz w:val="26"/>
                <w:szCs w:val="26"/>
              </w:rPr>
              <w:t xml:space="preserve">Tại phần thứ hai: đề nghị bổ sung nội dung báo cáo, đánh giá các tiêu chí về tỷ lệ sản phẩm chế biến làm sẵn, ăn liền; </w:t>
            </w:r>
            <w:r w:rsidRPr="001C0C07">
              <w:rPr>
                <w:rFonts w:ascii="Times New Roman" w:hAnsi="Times New Roman" w:cs="Times New Roman"/>
                <w:color w:val="000000"/>
                <w:sz w:val="26"/>
                <w:szCs w:val="26"/>
              </w:rPr>
              <w:t>tỷ lệ cơ sở sơ chế, chế biến thực phẩm nông lâm sản và thủy sản được chứng nhận HACCP, ISO 2200; tỷ lệ tiêu chuẩn, quy chuẩn kỹ thuật về chất lượng an toàn thực phẩm nông lâm thủy sản tương đương tiêu chuẩn quốc tế. Trên cơ sở đó, đề xuất mục tiêu cụ thể cho từng tiêu chí ở giai đoạn 2021 - 2025 và giai đoạn 2026 - 2030.</w:t>
            </w:r>
          </w:p>
          <w:p w14:paraId="02B28AA2"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gạch đầu dòng thứ 3, điểm 1, mục I, phần thứ ba: đề nghị bỏ cụm từ “trong toàn bộ”.</w:t>
            </w:r>
          </w:p>
          <w:p w14:paraId="167D1849"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Tại mục III, phần thứ ba về các nhóm giải pháp:</w:t>
            </w:r>
          </w:p>
          <w:p w14:paraId="58195B2C" w14:textId="77777777"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lastRenderedPageBreak/>
              <w:t>+ Tại điểm 6: đề nghị bổ sung nội dung “thường xuyên rà soát, cập nhật và ban hành các quy định giới hạn dư lượng thuốc bảo vệ thực vật trong thực phẩm để phù hợp với với các quy định quốc tế và điều kiện thực tế tại Việt Nam”.</w:t>
            </w:r>
          </w:p>
          <w:p w14:paraId="5FCB8FBC" w14:textId="77777777" w:rsidR="006375BD" w:rsidRPr="00010634" w:rsidRDefault="006375BD" w:rsidP="006375BD">
            <w:pPr>
              <w:spacing w:line="264" w:lineRule="auto"/>
              <w:jc w:val="both"/>
              <w:rPr>
                <w:rFonts w:ascii="Times New Roman" w:hAnsi="Times New Roman" w:cs="Times New Roman"/>
                <w:color w:val="FF0000"/>
                <w:sz w:val="26"/>
                <w:szCs w:val="26"/>
              </w:rPr>
            </w:pPr>
            <w:r w:rsidRPr="001C0C07">
              <w:rPr>
                <w:rFonts w:ascii="Times New Roman" w:hAnsi="Times New Roman" w:cs="Times New Roman"/>
                <w:color w:val="000000"/>
                <w:sz w:val="26"/>
                <w:szCs w:val="26"/>
              </w:rPr>
              <w:t xml:space="preserve">+ </w:t>
            </w:r>
            <w:r w:rsidRPr="00010634">
              <w:rPr>
                <w:rFonts w:ascii="Times New Roman" w:hAnsi="Times New Roman" w:cs="Times New Roman"/>
                <w:color w:val="FF0000"/>
                <w:sz w:val="26"/>
                <w:szCs w:val="26"/>
              </w:rPr>
              <w:t>Đề nghị tách nội dung “Xúc tiến thương mại và thúc đẩy xuất khẩu nông lâm thủy sản” thành mục riêng.</w:t>
            </w:r>
          </w:p>
          <w:p w14:paraId="632E33FC" w14:textId="3FE1C9C9" w:rsidR="006375BD" w:rsidRPr="001C0C07" w:rsidRDefault="006375BD" w:rsidP="006375BD">
            <w:pPr>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Bổ sung nội dung “Thường xuyên cập nhật, phổ biến các quy định xuất, nhập khẩu nông sản và thực phẩm của các nước trên thế giới”.</w:t>
            </w:r>
          </w:p>
        </w:tc>
        <w:tc>
          <w:tcPr>
            <w:tcW w:w="4976" w:type="dxa"/>
          </w:tcPr>
          <w:p w14:paraId="7E8D3205" w14:textId="01FBBAF9" w:rsidR="006375BD" w:rsidRPr="001C0C07" w:rsidRDefault="006375BD" w:rsidP="006375BD">
            <w:pPr>
              <w:spacing w:line="264" w:lineRule="auto"/>
              <w:rPr>
                <w:rFonts w:ascii="Times New Roman" w:hAnsi="Times New Roman" w:cs="Times New Roman"/>
                <w:sz w:val="26"/>
                <w:szCs w:val="26"/>
              </w:rPr>
            </w:pPr>
            <w:r w:rsidRPr="00010634">
              <w:rPr>
                <w:rFonts w:ascii="Times New Roman" w:hAnsi="Times New Roman" w:cs="Times New Roman"/>
                <w:color w:val="FF0000"/>
                <w:sz w:val="26"/>
                <w:szCs w:val="26"/>
                <w:lang w:val="en-US"/>
              </w:rPr>
              <w:lastRenderedPageBreak/>
              <w:t>Tiếp thu</w:t>
            </w:r>
            <w:r>
              <w:rPr>
                <w:rFonts w:ascii="Times New Roman" w:hAnsi="Times New Roman" w:cs="Times New Roman"/>
                <w:color w:val="FF0000"/>
                <w:sz w:val="26"/>
                <w:szCs w:val="26"/>
                <w:lang w:val="en-US"/>
              </w:rPr>
              <w:t>,</w:t>
            </w:r>
            <w:r w:rsidRPr="00010634">
              <w:rPr>
                <w:rFonts w:ascii="Times New Roman" w:hAnsi="Times New Roman" w:cs="Times New Roman"/>
                <w:color w:val="FF0000"/>
                <w:sz w:val="26"/>
                <w:szCs w:val="26"/>
                <w:lang w:val="en-US"/>
              </w:rPr>
              <w:t xml:space="preserve"> rà soát </w:t>
            </w:r>
          </w:p>
        </w:tc>
      </w:tr>
      <w:tr w:rsidR="006375BD" w:rsidRPr="001C0C07" w14:paraId="584CEF39" w14:textId="77777777" w:rsidTr="009F4564">
        <w:tc>
          <w:tcPr>
            <w:tcW w:w="810" w:type="dxa"/>
          </w:tcPr>
          <w:p w14:paraId="14BC0247"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0BB01FF5" w14:textId="77777777"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Tuyên Quang</w:t>
            </w:r>
          </w:p>
        </w:tc>
        <w:tc>
          <w:tcPr>
            <w:tcW w:w="7611" w:type="dxa"/>
          </w:tcPr>
          <w:p w14:paraId="7EC6BC63" w14:textId="77777777" w:rsidR="006375BD" w:rsidRPr="001C0C07" w:rsidRDefault="006375BD" w:rsidP="006375BD">
            <w:pPr>
              <w:shd w:val="clear" w:color="auto" w:fill="FFFFFF"/>
              <w:spacing w:line="264" w:lineRule="auto"/>
              <w:jc w:val="both"/>
              <w:rPr>
                <w:rStyle w:val="Hyperlink0"/>
                <w:rFonts w:eastAsia="Arial"/>
                <w:sz w:val="26"/>
                <w:szCs w:val="26"/>
              </w:rPr>
            </w:pPr>
            <w:r w:rsidRPr="001C0C07">
              <w:rPr>
                <w:rFonts w:ascii="Times New Roman" w:hAnsi="Times New Roman" w:cs="Times New Roman"/>
                <w:b/>
                <w:bCs/>
                <w:color w:val="000000"/>
                <w:sz w:val="26"/>
                <w:szCs w:val="26"/>
                <w:lang w:val="nl-NL"/>
              </w:rPr>
              <w:t>1.</w:t>
            </w:r>
            <w:r w:rsidRPr="001C0C07">
              <w:rPr>
                <w:rFonts w:ascii="Times New Roman" w:hAnsi="Times New Roman" w:cs="Times New Roman"/>
                <w:color w:val="000000"/>
                <w:sz w:val="26"/>
                <w:szCs w:val="26"/>
                <w:lang w:val="nl-NL"/>
              </w:rPr>
              <w:t xml:space="preserve"> Tại phần 2 căn cứ xây dựng Đề án: Đề nghị bỏ </w:t>
            </w:r>
            <w:r w:rsidRPr="001C0C07">
              <w:rPr>
                <w:rStyle w:val="Hyperlink0"/>
                <w:rFonts w:eastAsia="Arial"/>
                <w:sz w:val="26"/>
                <w:szCs w:val="26"/>
              </w:rPr>
              <w:t>Nghị quyết số 43/2017/QH14 của Quốc hội về đẩy mạnh việc thực hiện chính sách pháp luật về an toàn thực phẩm giai đoạn 2016 - 2020. Lý do: Văn bản này đã hết hiệu lực thi hành.</w:t>
            </w:r>
          </w:p>
          <w:p w14:paraId="29361F9F" w14:textId="77777777"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Style w:val="Hyperlink0"/>
                <w:rFonts w:eastAsia="Arial"/>
                <w:b/>
                <w:bCs/>
                <w:sz w:val="26"/>
                <w:szCs w:val="26"/>
              </w:rPr>
              <w:t>2.</w:t>
            </w:r>
            <w:r w:rsidRPr="001C0C07">
              <w:rPr>
                <w:rStyle w:val="Hyperlink0"/>
                <w:rFonts w:eastAsia="Arial"/>
                <w:sz w:val="26"/>
                <w:szCs w:val="26"/>
              </w:rPr>
              <w:t xml:space="preserve"> Tại phần II, tồn tại, hạn chế và nguyên nhân của Đề án: </w:t>
            </w:r>
            <w:r w:rsidRPr="001C0C07">
              <w:rPr>
                <w:rFonts w:ascii="Times New Roman" w:hAnsi="Times New Roman" w:cs="Times New Roman"/>
                <w:color w:val="000000"/>
                <w:sz w:val="26"/>
                <w:szCs w:val="26"/>
              </w:rPr>
              <w:t xml:space="preserve">Đề nghị cơ quan soạn thảo thống nhất lại cách ghi các đề mục trong dự thảo Đề án để đảm bảo thống nhất về thể thức, nội dung văn bản theo quy định tại </w:t>
            </w:r>
            <w:r w:rsidRPr="001C0C07">
              <w:rPr>
                <w:rFonts w:ascii="Times New Roman" w:hAnsi="Times New Roman" w:cs="Times New Roman"/>
                <w:color w:val="000000"/>
                <w:sz w:val="26"/>
                <w:szCs w:val="26"/>
                <w:lang w:eastAsia="x-none"/>
              </w:rPr>
              <w:t>Nghị định số 30/2020/NĐ-CP ngày 05/3/2020 của Chính phủ về công tác văn thư.</w:t>
            </w:r>
          </w:p>
        </w:tc>
        <w:tc>
          <w:tcPr>
            <w:tcW w:w="4976" w:type="dxa"/>
          </w:tcPr>
          <w:p w14:paraId="1C67E1C4" w14:textId="314092F0" w:rsidR="006375BD" w:rsidRPr="00010634"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Tiếp thu, rà soát </w:t>
            </w:r>
          </w:p>
        </w:tc>
      </w:tr>
      <w:tr w:rsidR="006375BD" w:rsidRPr="001C0C07" w14:paraId="3E7D4999" w14:textId="77777777" w:rsidTr="009F4564">
        <w:tc>
          <w:tcPr>
            <w:tcW w:w="810" w:type="dxa"/>
          </w:tcPr>
          <w:p w14:paraId="56B435E2" w14:textId="77777777" w:rsidR="006375BD" w:rsidRPr="009F4564" w:rsidRDefault="006375BD" w:rsidP="006375BD">
            <w:pPr>
              <w:pStyle w:val="ListParagraph"/>
              <w:numPr>
                <w:ilvl w:val="0"/>
                <w:numId w:val="25"/>
              </w:numPr>
              <w:spacing w:line="264" w:lineRule="auto"/>
              <w:ind w:hanging="650"/>
              <w:rPr>
                <w:rFonts w:ascii="Times New Roman" w:hAnsi="Times New Roman" w:cs="Times New Roman"/>
                <w:sz w:val="26"/>
                <w:szCs w:val="26"/>
              </w:rPr>
            </w:pPr>
          </w:p>
        </w:tc>
        <w:tc>
          <w:tcPr>
            <w:tcW w:w="1659" w:type="dxa"/>
          </w:tcPr>
          <w:p w14:paraId="5A83F08C" w14:textId="1C860BA4"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Vĩnh Long</w:t>
            </w:r>
          </w:p>
        </w:tc>
        <w:tc>
          <w:tcPr>
            <w:tcW w:w="7611" w:type="dxa"/>
          </w:tcPr>
          <w:p w14:paraId="13ABF44A" w14:textId="167CEB54"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I. Đối với phần I, II, IV, V: Thống nhất với dự thảo Đề án. </w:t>
            </w:r>
          </w:p>
          <w:p w14:paraId="05BBB57D"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II. Đối với Phần III: Nội dung đề án </w:t>
            </w:r>
          </w:p>
          <w:p w14:paraId="42BBA8EF"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1. Tại mục 1. Quan điểm Sửa bỏ từ “trong” trong câu “Bảo đảm ATTP, nâng cao chất lượng gắn với truy xuất… và trong toàn bộ “trong” chuỗi giá trị ngành hàng nông lâm thủy sản”. </w:t>
            </w:r>
          </w:p>
          <w:p w14:paraId="7ED08585"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2. Tại Mục 2.2. Mục tiêu cụ thể </w:t>
            </w:r>
          </w:p>
          <w:p w14:paraId="6EE840D6"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a. Giai đoạn 2021-2025 </w:t>
            </w:r>
          </w:p>
          <w:p w14:paraId="74A27A40" w14:textId="77777777" w:rsidR="006375BD" w:rsidRPr="00010634" w:rsidRDefault="006375BD" w:rsidP="006375BD">
            <w:pPr>
              <w:jc w:val="both"/>
              <w:rPr>
                <w:rFonts w:ascii="Times New Roman" w:hAnsi="Times New Roman" w:cs="Times New Roman"/>
                <w:color w:val="FF0000"/>
                <w:sz w:val="26"/>
                <w:szCs w:val="26"/>
              </w:rPr>
            </w:pPr>
            <w:r w:rsidRPr="001C0C07">
              <w:rPr>
                <w:rFonts w:ascii="Times New Roman" w:hAnsi="Times New Roman" w:cs="Times New Roman"/>
                <w:color w:val="000000"/>
                <w:sz w:val="26"/>
                <w:szCs w:val="26"/>
              </w:rPr>
              <w:t xml:space="preserve">- </w:t>
            </w:r>
            <w:r w:rsidRPr="00010634">
              <w:rPr>
                <w:rFonts w:ascii="Times New Roman" w:hAnsi="Times New Roman" w:cs="Times New Roman"/>
                <w:color w:val="FF0000"/>
                <w:sz w:val="26"/>
                <w:szCs w:val="26"/>
              </w:rPr>
              <w:t xml:space="preserve">Đề nghị rà soát và bổ sung “đảm bảo ATTP” vào câu “Tỷ lệ sản phẩm chế biến làm sẵn, ăn liền tăng 10%/năm thành “Tỷ lệ sản phẩm chế biến làm sẵn, ăn liền đảm bảo ATTP tăng 10%/năm. Hoặc xem xét bỏ mục tiêu này do tỷ lệ% thực phẩm chế biến làm sẵn, ăn liền là do nhu cầu thị trường quyết định và hơn nữa vấn đề này cũng không có liên quan đến ATTP; </w:t>
            </w:r>
          </w:p>
          <w:p w14:paraId="170A11DD" w14:textId="5F0C443B"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Đề nghị điều chỉnh tỷ lệ cơ sở sơ chế, chế biến thực phẩm nông lâm sản và thủy sản được chứng nhận HACCP, ISO 22000 (hoặc tương </w:t>
            </w:r>
            <w:r w:rsidRPr="001C0C07">
              <w:rPr>
                <w:rFonts w:ascii="Times New Roman" w:hAnsi="Times New Roman" w:cs="Times New Roman"/>
                <w:color w:val="000000"/>
                <w:sz w:val="26"/>
                <w:szCs w:val="26"/>
              </w:rPr>
              <w:lastRenderedPageBreak/>
              <w:t xml:space="preserve">đương) tăng chung thành 10%/năm vì HACCP hay ISO 22000 đều có mục tiêu chung là bảo đảm việc kiểm soát ATTP. </w:t>
            </w:r>
          </w:p>
          <w:p w14:paraId="7E4059E0"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b. Giai đoạn 2026-2030 </w:t>
            </w:r>
          </w:p>
          <w:p w14:paraId="5858905F" w14:textId="77777777"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xml:space="preserve">- Tỷ lệ sản phẩm chế biến làm sẵn, ăn liền tăng 15%/năm. Đề nghị xem xét sửa đổi tương tự giai đoạn 2021-2025; </w:t>
            </w:r>
          </w:p>
          <w:p w14:paraId="12B015B6" w14:textId="1838DBE5" w:rsidR="006375BD" w:rsidRPr="001C0C07" w:rsidRDefault="006375BD" w:rsidP="006375BD">
            <w:pPr>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Tỷ lệ cơ sở sơ chế, chế biến thực phẩm nông lâm sản và thủy sản được chứng nhận HACCP, ISO 22000 (hoặc tương đương). Đề nghị tỷ lệ tăng chung là 15% với lý do tương tự giai đoạn 2021-2025.</w:t>
            </w:r>
          </w:p>
        </w:tc>
        <w:tc>
          <w:tcPr>
            <w:tcW w:w="4976" w:type="dxa"/>
          </w:tcPr>
          <w:p w14:paraId="513F4258" w14:textId="77777777" w:rsidR="006375BD" w:rsidRDefault="006375BD" w:rsidP="006375BD">
            <w:pPr>
              <w:spacing w:line="264" w:lineRule="auto"/>
              <w:rPr>
                <w:rFonts w:ascii="Times New Roman" w:hAnsi="Times New Roman" w:cs="Times New Roman"/>
                <w:sz w:val="26"/>
                <w:szCs w:val="26"/>
              </w:rPr>
            </w:pPr>
          </w:p>
          <w:p w14:paraId="71363288" w14:textId="77777777" w:rsidR="006375BD" w:rsidRDefault="006375BD" w:rsidP="006375BD">
            <w:pPr>
              <w:spacing w:line="264" w:lineRule="auto"/>
              <w:rPr>
                <w:rFonts w:ascii="Times New Roman" w:hAnsi="Times New Roman" w:cs="Times New Roman"/>
                <w:sz w:val="26"/>
                <w:szCs w:val="26"/>
                <w:lang w:val="en-US"/>
              </w:rPr>
            </w:pPr>
          </w:p>
          <w:p w14:paraId="1B647C90" w14:textId="77777777" w:rsidR="006375BD" w:rsidRDefault="006375BD" w:rsidP="006375BD">
            <w:pPr>
              <w:spacing w:line="264" w:lineRule="auto"/>
              <w:rPr>
                <w:rFonts w:ascii="Times New Roman" w:hAnsi="Times New Roman" w:cs="Times New Roman"/>
                <w:sz w:val="26"/>
                <w:szCs w:val="26"/>
                <w:lang w:val="en-US"/>
              </w:rPr>
            </w:pPr>
          </w:p>
          <w:p w14:paraId="434F55E8" w14:textId="77777777" w:rsidR="006375BD" w:rsidRDefault="006375BD" w:rsidP="006375BD">
            <w:pPr>
              <w:spacing w:line="264" w:lineRule="auto"/>
              <w:rPr>
                <w:rFonts w:ascii="Times New Roman" w:hAnsi="Times New Roman" w:cs="Times New Roman"/>
                <w:sz w:val="26"/>
                <w:szCs w:val="26"/>
                <w:lang w:val="en-US"/>
              </w:rPr>
            </w:pPr>
          </w:p>
          <w:p w14:paraId="64244B30" w14:textId="77777777" w:rsidR="006375BD" w:rsidRDefault="006375BD" w:rsidP="006375BD">
            <w:pPr>
              <w:spacing w:line="264" w:lineRule="auto"/>
              <w:rPr>
                <w:rFonts w:ascii="Times New Roman" w:hAnsi="Times New Roman" w:cs="Times New Roman"/>
                <w:sz w:val="26"/>
                <w:szCs w:val="26"/>
                <w:lang w:val="en-US"/>
              </w:rPr>
            </w:pPr>
          </w:p>
          <w:p w14:paraId="5023A652" w14:textId="77777777" w:rsidR="006375BD" w:rsidRDefault="006375BD" w:rsidP="006375BD">
            <w:pPr>
              <w:spacing w:line="264" w:lineRule="auto"/>
              <w:rPr>
                <w:rFonts w:ascii="Times New Roman" w:hAnsi="Times New Roman" w:cs="Times New Roman"/>
                <w:sz w:val="26"/>
                <w:szCs w:val="26"/>
                <w:lang w:val="en-US"/>
              </w:rPr>
            </w:pPr>
          </w:p>
          <w:p w14:paraId="46FB340A" w14:textId="77777777" w:rsidR="006375BD" w:rsidRPr="00010634" w:rsidRDefault="006375BD" w:rsidP="006375BD">
            <w:pPr>
              <w:spacing w:line="264" w:lineRule="auto"/>
              <w:rPr>
                <w:rFonts w:ascii="Times New Roman" w:hAnsi="Times New Roman" w:cs="Times New Roman"/>
                <w:sz w:val="10"/>
                <w:szCs w:val="10"/>
                <w:lang w:val="en-US"/>
              </w:rPr>
            </w:pPr>
          </w:p>
          <w:p w14:paraId="4C369107" w14:textId="1551C8AD"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rà soát </w:t>
            </w:r>
          </w:p>
          <w:p w14:paraId="4F58FAF4" w14:textId="77777777" w:rsidR="006375BD" w:rsidRDefault="006375BD" w:rsidP="006375BD">
            <w:pPr>
              <w:spacing w:line="264" w:lineRule="auto"/>
              <w:rPr>
                <w:rFonts w:ascii="Times New Roman" w:hAnsi="Times New Roman" w:cs="Times New Roman"/>
                <w:sz w:val="26"/>
                <w:szCs w:val="26"/>
                <w:lang w:val="en-US"/>
              </w:rPr>
            </w:pPr>
          </w:p>
          <w:p w14:paraId="54CCF166" w14:textId="77777777" w:rsidR="006375BD" w:rsidRDefault="006375BD" w:rsidP="006375BD">
            <w:pPr>
              <w:spacing w:line="264" w:lineRule="auto"/>
              <w:rPr>
                <w:rFonts w:ascii="Times New Roman" w:hAnsi="Times New Roman" w:cs="Times New Roman"/>
                <w:sz w:val="26"/>
                <w:szCs w:val="26"/>
                <w:lang w:val="en-US"/>
              </w:rPr>
            </w:pPr>
          </w:p>
          <w:p w14:paraId="544F4A18" w14:textId="77777777" w:rsidR="006375BD" w:rsidRDefault="006375BD" w:rsidP="006375BD">
            <w:pPr>
              <w:spacing w:line="264" w:lineRule="auto"/>
              <w:rPr>
                <w:rFonts w:ascii="Times New Roman" w:hAnsi="Times New Roman" w:cs="Times New Roman"/>
                <w:sz w:val="26"/>
                <w:szCs w:val="26"/>
                <w:lang w:val="en-US"/>
              </w:rPr>
            </w:pPr>
          </w:p>
          <w:p w14:paraId="54241586" w14:textId="77777777" w:rsidR="006375BD" w:rsidRDefault="006375BD" w:rsidP="006375BD">
            <w:pPr>
              <w:spacing w:line="264" w:lineRule="auto"/>
              <w:rPr>
                <w:rFonts w:ascii="Times New Roman" w:hAnsi="Times New Roman" w:cs="Times New Roman"/>
                <w:sz w:val="26"/>
                <w:szCs w:val="26"/>
                <w:lang w:val="en-US"/>
              </w:rPr>
            </w:pPr>
          </w:p>
          <w:p w14:paraId="39DBCBF6" w14:textId="77777777" w:rsidR="006375BD" w:rsidRDefault="006375BD" w:rsidP="006375BD">
            <w:pPr>
              <w:spacing w:line="264" w:lineRule="auto"/>
              <w:rPr>
                <w:rFonts w:ascii="Times New Roman" w:hAnsi="Times New Roman" w:cs="Times New Roman"/>
                <w:sz w:val="26"/>
                <w:szCs w:val="26"/>
                <w:lang w:val="en-US"/>
              </w:rPr>
            </w:pPr>
          </w:p>
          <w:p w14:paraId="0915D175" w14:textId="77777777" w:rsidR="006375BD" w:rsidRDefault="006375BD" w:rsidP="006375BD">
            <w:pPr>
              <w:spacing w:line="264" w:lineRule="auto"/>
              <w:rPr>
                <w:rFonts w:ascii="Times New Roman" w:hAnsi="Times New Roman" w:cs="Times New Roman"/>
                <w:sz w:val="26"/>
                <w:szCs w:val="26"/>
                <w:lang w:val="en-US"/>
              </w:rPr>
            </w:pPr>
          </w:p>
          <w:p w14:paraId="5025D252" w14:textId="2DEA9506" w:rsidR="006375BD"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Hiện trạng áp dụng HACCP tại các chuỗi đang khác nhau nên rất khó để đưa ra một mức mục tiêu.</w:t>
            </w:r>
          </w:p>
          <w:p w14:paraId="36348B29" w14:textId="77777777" w:rsidR="006375BD" w:rsidRDefault="006375BD" w:rsidP="006375BD">
            <w:pPr>
              <w:spacing w:line="264" w:lineRule="auto"/>
              <w:rPr>
                <w:rFonts w:ascii="Times New Roman" w:hAnsi="Times New Roman" w:cs="Times New Roman"/>
                <w:sz w:val="26"/>
                <w:szCs w:val="26"/>
                <w:lang w:val="en-US"/>
              </w:rPr>
            </w:pPr>
          </w:p>
          <w:p w14:paraId="083D9B59" w14:textId="1B63CE4A" w:rsidR="006375BD" w:rsidRPr="00010634" w:rsidRDefault="006375BD" w:rsidP="006375BD">
            <w:pPr>
              <w:spacing w:line="264"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Tiếp thu rà soát </w:t>
            </w:r>
          </w:p>
        </w:tc>
      </w:tr>
      <w:tr w:rsidR="006375BD" w:rsidRPr="00B32CAA" w14:paraId="65DC1482" w14:textId="77777777" w:rsidTr="009F4564">
        <w:tc>
          <w:tcPr>
            <w:tcW w:w="810" w:type="dxa"/>
          </w:tcPr>
          <w:p w14:paraId="417D9A5B"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0A976277" w14:textId="42B04D28" w:rsidR="006375BD" w:rsidRPr="001C0C07" w:rsidRDefault="006375BD" w:rsidP="006375BD">
            <w:pPr>
              <w:spacing w:line="264" w:lineRule="auto"/>
              <w:rPr>
                <w:rFonts w:ascii="Times New Roman" w:hAnsi="Times New Roman" w:cs="Times New Roman"/>
                <w:sz w:val="26"/>
                <w:szCs w:val="26"/>
              </w:rPr>
            </w:pPr>
            <w:r w:rsidRPr="001C0C07">
              <w:rPr>
                <w:rFonts w:ascii="Times New Roman" w:hAnsi="Times New Roman" w:cs="Times New Roman"/>
                <w:sz w:val="26"/>
                <w:szCs w:val="26"/>
              </w:rPr>
              <w:t>Sở Nông nghiệp và PTNT Vĩnh Phúc</w:t>
            </w:r>
          </w:p>
        </w:tc>
        <w:tc>
          <w:tcPr>
            <w:tcW w:w="7611" w:type="dxa"/>
          </w:tcPr>
          <w:p w14:paraId="10109D14" w14:textId="77777777"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1. Tại Điểm 2, Mục I, Phần thứ ba, đề nghị xem xét:</w:t>
            </w:r>
          </w:p>
          <w:p w14:paraId="6866D344" w14:textId="77777777"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Về mục tiêu: Diện tích trồng trọt, diện tích nuôi thủy sản, số cơ sở chăn nuôi được chứng nhận VietGAP tăng 10%/năm đối với giai đoạn 2021 - 2025, tăng 15% đối với giai đoạn 2026 - 2030, khó đạt được đối với các tỉnh, thành phố có diện tích đất sản xuất nông nghiệp, diện tích mặt nước nuôi trồng thủy sản ngày càng thu hẹp do tốc độ đô thị hóa.</w:t>
            </w:r>
          </w:p>
          <w:p w14:paraId="6CA914B1" w14:textId="32391CB9"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 Về mục tiêu: Tỷ lệ cơ sở sơ chế, chế biến thực phẩm nông lâm sản và thủy sản được chứng nhận HACCP, ISO 2200 tăng tương ứng 10%/năm và 15%/năm đối với giai đoạn 2021 - 2025, tăng tương ứng 15%/năm và 20%/năm đối với giai đoạn 2026 - 2030 khó đạt được do một số tỉnh, thành phố có số lượng cơ sở sơ chế, chế biến thực phẩm quy mô lớn ít, đa phần là quy mô nhỏ, hộ gia đình việc áp dụng và được chứng nhận HACCP, ISO 2200 còn rất ít.</w:t>
            </w:r>
          </w:p>
        </w:tc>
        <w:tc>
          <w:tcPr>
            <w:tcW w:w="4976" w:type="dxa"/>
          </w:tcPr>
          <w:p w14:paraId="2D8BC39C" w14:textId="7C874FD8" w:rsidR="006375BD" w:rsidRPr="00B32CAA" w:rsidRDefault="006375BD" w:rsidP="006375BD">
            <w:pPr>
              <w:spacing w:line="264" w:lineRule="auto"/>
              <w:rPr>
                <w:rFonts w:ascii="Times New Roman" w:hAnsi="Times New Roman" w:cs="Times New Roman"/>
                <w:sz w:val="26"/>
                <w:szCs w:val="26"/>
              </w:rPr>
            </w:pPr>
            <w:r>
              <w:rPr>
                <w:rFonts w:ascii="Times New Roman" w:hAnsi="Times New Roman" w:cs="Times New Roman"/>
                <w:sz w:val="26"/>
                <w:szCs w:val="26"/>
              </w:rPr>
              <w:t>Dự thảo đưa ra mục tiêu căn cứ trên kết quả thực hiện giai đoạn 2016-2020 để đề ra mục tiêu. Theo đó, VietGAP trồng trọt nâm 2020 tăng 25 lần, VietGAP chăn nuôi tăng gấp 2 lần so với so với 2016.</w:t>
            </w:r>
          </w:p>
        </w:tc>
      </w:tr>
      <w:tr w:rsidR="006375BD" w:rsidRPr="00B32CAA" w14:paraId="6530126B" w14:textId="77777777" w:rsidTr="009F4564">
        <w:tc>
          <w:tcPr>
            <w:tcW w:w="810" w:type="dxa"/>
          </w:tcPr>
          <w:p w14:paraId="0B7A08C9" w14:textId="77777777" w:rsidR="006375BD" w:rsidRPr="009F4564" w:rsidRDefault="006375BD" w:rsidP="006375BD">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63AFBE51" w14:textId="2E3858B8" w:rsidR="006375BD" w:rsidRPr="001C0C07" w:rsidRDefault="006375BD" w:rsidP="006375BD">
            <w:pPr>
              <w:spacing w:line="264" w:lineRule="auto"/>
              <w:rPr>
                <w:rFonts w:ascii="Times New Roman" w:hAnsi="Times New Roman" w:cs="Times New Roman"/>
                <w:sz w:val="26"/>
                <w:szCs w:val="26"/>
              </w:rPr>
            </w:pPr>
          </w:p>
        </w:tc>
        <w:tc>
          <w:tcPr>
            <w:tcW w:w="7611" w:type="dxa"/>
          </w:tcPr>
          <w:p w14:paraId="1BFF0CA1" w14:textId="33B3811F" w:rsidR="006375BD" w:rsidRPr="001C0C07"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2. Tại Điểm 2, Mục V, Phần thứ ba, đề nghị sửa đổi, bổ sung như sau: "Chỉ đạo Sở Nông nghiệp và PTNT chủ trì, phối hợp với các Sở ngành liên quan xây dựng Đề án hoặc Kế hoạch triển khai thực hiện Đề án này, bố trí ngân sách để đầu tư trang thiết bị, phương tiện phục vụ cho công tác quản lý chất lượng, ATTP; cho các hoạt động thông tin, truyền thông, phổ biến, giáo dục pháp luật, thanh  tra, kiểm tra, giám sát chất lượng  ATTP phù hợp với tình hình thực tế của địa phương; chỉ đạo các cơ quan chuyên môn thuộc UBND tỉnh triển khai đồng bộ, có hiệu quả Đề án tại địa phương".</w:t>
            </w:r>
          </w:p>
          <w:p w14:paraId="68250536" w14:textId="2B095C82" w:rsidR="006375BD" w:rsidRPr="00B32CAA" w:rsidRDefault="006375BD" w:rsidP="006375BD">
            <w:pPr>
              <w:shd w:val="clear" w:color="auto" w:fill="FFFFFF"/>
              <w:spacing w:line="264" w:lineRule="auto"/>
              <w:jc w:val="both"/>
              <w:rPr>
                <w:rFonts w:ascii="Times New Roman" w:hAnsi="Times New Roman" w:cs="Times New Roman"/>
                <w:color w:val="000000"/>
                <w:sz w:val="26"/>
                <w:szCs w:val="26"/>
              </w:rPr>
            </w:pPr>
            <w:r w:rsidRPr="001C0C07">
              <w:rPr>
                <w:rFonts w:ascii="Times New Roman" w:hAnsi="Times New Roman" w:cs="Times New Roman"/>
                <w:color w:val="000000"/>
                <w:sz w:val="26"/>
                <w:szCs w:val="26"/>
              </w:rPr>
              <w:t>3. Các nội dung khác nhất trí như dự thảo Đề án.</w:t>
            </w:r>
          </w:p>
        </w:tc>
        <w:tc>
          <w:tcPr>
            <w:tcW w:w="4976" w:type="dxa"/>
          </w:tcPr>
          <w:p w14:paraId="6F45D603" w14:textId="79C530AD" w:rsidR="006375BD" w:rsidRPr="00B32CAA" w:rsidRDefault="006375BD" w:rsidP="006375BD">
            <w:pPr>
              <w:spacing w:line="264" w:lineRule="auto"/>
              <w:rPr>
                <w:rFonts w:ascii="Times New Roman" w:hAnsi="Times New Roman" w:cs="Times New Roman"/>
                <w:sz w:val="26"/>
                <w:szCs w:val="26"/>
              </w:rPr>
            </w:pPr>
            <w:r>
              <w:rPr>
                <w:rFonts w:ascii="Times New Roman" w:hAnsi="Times New Roman" w:cs="Times New Roman"/>
                <w:color w:val="000000"/>
                <w:sz w:val="26"/>
                <w:szCs w:val="26"/>
                <w:lang w:val="en-US"/>
              </w:rPr>
              <w:t>Tiếp thu theo hướng “</w:t>
            </w:r>
            <w:r w:rsidRPr="001C0C07">
              <w:rPr>
                <w:rFonts w:ascii="Times New Roman" w:hAnsi="Times New Roman" w:cs="Times New Roman"/>
                <w:color w:val="000000"/>
                <w:sz w:val="26"/>
                <w:szCs w:val="26"/>
              </w:rPr>
              <w:t xml:space="preserve">Chỉ đạo Sở  Nông nghiệp và  PTNT chủ trì, phối hợp với các Sở ngành liên   quan xây dựng Đề án hoặc Kế hoạch triển khai thực hiện Đề án này phù hợp với tình hình của địa phương, </w:t>
            </w:r>
            <w:r w:rsidRPr="001C0C07">
              <w:rPr>
                <w:rFonts w:ascii="Times New Roman" w:hAnsi="Times New Roman" w:cs="Times New Roman"/>
                <w:color w:val="000000"/>
                <w:sz w:val="26"/>
                <w:szCs w:val="26"/>
                <w:u w:val="single"/>
              </w:rPr>
              <w:t>trình UBND tỉnh ban hành</w:t>
            </w:r>
            <w:r>
              <w:rPr>
                <w:rFonts w:ascii="Times New Roman" w:hAnsi="Times New Roman" w:cs="Times New Roman"/>
                <w:color w:val="000000"/>
                <w:sz w:val="26"/>
                <w:szCs w:val="26"/>
                <w:u w:val="single"/>
                <w:lang w:val="en-US"/>
              </w:rPr>
              <w:t>”</w:t>
            </w:r>
          </w:p>
        </w:tc>
      </w:tr>
      <w:tr w:rsidR="00ED6906" w:rsidRPr="00B32CAA" w14:paraId="183FB187" w14:textId="77777777" w:rsidTr="009F4564">
        <w:tc>
          <w:tcPr>
            <w:tcW w:w="810" w:type="dxa"/>
          </w:tcPr>
          <w:p w14:paraId="54474214" w14:textId="77777777" w:rsidR="00ED6906" w:rsidRPr="009F4564" w:rsidRDefault="00ED6906" w:rsidP="00ED6906">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4CBED86D" w14:textId="3299B435" w:rsidR="00ED6906" w:rsidRPr="001C0C07" w:rsidRDefault="00ED6906" w:rsidP="00ED6906">
            <w:pPr>
              <w:spacing w:line="264" w:lineRule="auto"/>
              <w:rPr>
                <w:rFonts w:ascii="Times New Roman" w:hAnsi="Times New Roman" w:cs="Times New Roman"/>
                <w:sz w:val="26"/>
                <w:szCs w:val="26"/>
              </w:rPr>
            </w:pPr>
            <w:r w:rsidRPr="001C0C07">
              <w:rPr>
                <w:rFonts w:ascii="Times New Roman" w:hAnsi="Times New Roman" w:cs="Times New Roman"/>
                <w:sz w:val="26"/>
                <w:szCs w:val="26"/>
              </w:rPr>
              <w:t xml:space="preserve">Sở Nông nghiệp và PTNT </w:t>
            </w:r>
            <w:r>
              <w:rPr>
                <w:rFonts w:ascii="Times New Roman" w:hAnsi="Times New Roman" w:cs="Times New Roman"/>
                <w:sz w:val="26"/>
                <w:szCs w:val="26"/>
              </w:rPr>
              <w:t>Hà Nội</w:t>
            </w:r>
          </w:p>
        </w:tc>
        <w:tc>
          <w:tcPr>
            <w:tcW w:w="7611" w:type="dxa"/>
          </w:tcPr>
          <w:p w14:paraId="4DA31611"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1. Tại mục “2.2.a. Mục tiêu cụ thể giai đoạn 2021-2025” và 2.2.b. Mục tiêu cụ thể giai đoạn 2026-2030:</w:t>
            </w:r>
          </w:p>
          <w:p w14:paraId="04926897"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Về chỉ tiêu: “Tỷ lệ sản phẩm chế biến làm sẵn, ăn liền”, đề nghị ban soạn thảo nghiên cứu kỹ về chỉ tiêu này, trong phần đánh giá thực trạng chưa có số liệu cụ thể về tỷ lệ sản phẩm chế biến làm sẵn, ăn liền đang chiếm bao nhiêu % để làm căn cứ đặt ra chỉ tiêu tăng và đánh giá kết quả trong giai đoạn tiếp theo.</w:t>
            </w:r>
          </w:p>
          <w:p w14:paraId="7FC3173C"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2. Tại phần II. Nhiệm vụ</w:t>
            </w:r>
          </w:p>
          <w:p w14:paraId="7A5F4357"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Mục 2. Nâng cao hiệu lực, hiệu quả quản lý nhà nước về chất lượng, ATTP nông lâm thủy sản:</w:t>
            </w:r>
          </w:p>
          <w:p w14:paraId="33A76C33"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Sửa đổi, bổ sung điểm b) thành: “Quan tâm chỉ đạo, hướng dẫn phát triển sản xuất nông lâm thủy sản chất lượng, an toàn: Xây dựng và phát triển các vùng nguyên liệu sản xuất, cấp mã số vùng trồng, vùng nuôi tập trung đảm bảo chất lượng, ATTP; hướng dẫn người dân, HTX và doanh nghiệp xác định cơ cấu sản xuất phù hợp nhu cầu, tiêu chuẩn của thị trường tiêu thụ; hỗ trợ, hướng dẫn kỹ thuật cho người dân và doanh nghiệp nâng cấp điều kiện đảm bảo chất lượng, ATTP, áp dụng thực hành nông nghiệp tốt, chương trình quản lý chất lượng tiên tiến gắn với chế biến tiêu thụ sản phẩm chất lượng, an toàn, thiết lập hệ thống tự kiểm soát tại cơ sở”.</w:t>
            </w:r>
          </w:p>
          <w:p w14:paraId="38EEA34A"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Sửa đổi, bổ sung điểm c) thành: Đẩy mạnh xã hội hóa công tác khảo nghiệm, kiểm nghiệm, kiểm định, chứng nhận phục vụ quản lý nhà nước và thanh tra, kiểm tra về chất lượng, ATTP nông lâm thủy sản.</w:t>
            </w:r>
          </w:p>
          <w:p w14:paraId="35FB21A7"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Sửa đổi, bổ sung điểm đ) thành: Đẩy mạnh cải cách hành chính, ứng dụng tiến bộ khoa học công nghệ, công nghệ thông tin, chuyển đổi số trong công tác quản lý nhà nước về ATTP, tạo điều kiện thuận lợi và giảm tối đa thời gian, điều kiện thực hiện thủ tục hành chính cho người dân, doanh nghiệp sản xuất, kinh doanh nông lâm thủy sản, tăng hiệu lực, hiệu quả công tác quản lý an toàn thực phẩm.</w:t>
            </w:r>
          </w:p>
          <w:p w14:paraId="7E46E05A"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Mục 3. Nâng cấp cơ sở hạ tầng, đầu tư nguồn lực cho công tác chất lượng, ATTP theo quy định pháp luật:</w:t>
            </w:r>
          </w:p>
          <w:p w14:paraId="0019D0FD"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lastRenderedPageBreak/>
              <w:t>+ Sửa đổi, bổ sung điểm b) thành: Tập trung đầu tư cơ sở vật chất, trang thiết bị tiên tiến, hiện đại cho các phòng kiểm nghiệm, kiểm chứng của Bộ và một số thành phố là nơi tiêu thụ lớn nông sản thực phẩm, tập trung đông dân cư về chất lượng, ATTP nông lâm thủy sản.</w:t>
            </w:r>
          </w:p>
          <w:p w14:paraId="797329C9" w14:textId="77777777" w:rsidR="00ED6906" w:rsidRPr="008F5029"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Bổ sung thêm mục 6. Đẩy mạnh quảng bá, kết nối, xúc tiến thương mại sản phẩm nông lâm thủy sản an toàn:</w:t>
            </w:r>
          </w:p>
          <w:p w14:paraId="521706D8" w14:textId="77777777" w:rsidR="00ED6906" w:rsidRPr="008F5029" w:rsidRDefault="00ED6906" w:rsidP="00ED6906">
            <w:pPr>
              <w:widowControl w:val="0"/>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xml:space="preserve">+ Tăng cường tư vấn, hỗ trợ xây dựng, đăng ký công nhận nhãn hiệu chứng nhận, dấu chứng nhận ATTP, nhãn hiệu tập thể, thương hiệu quốc gia, quốc tế; </w:t>
            </w:r>
          </w:p>
          <w:p w14:paraId="586E79A3" w14:textId="77777777" w:rsidR="00ED6906" w:rsidRPr="008F5029" w:rsidRDefault="00ED6906" w:rsidP="00ED6906">
            <w:pPr>
              <w:widowControl w:val="0"/>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xml:space="preserve">+ Hỗ trợ truyền thông, quảng bá cơ sở sản xuất sản phẩm chất lượng, an toàn; nhận diện sản phẩm nông lâm thủy sản chất lượng, an toàn qua phương tiện thông tin đại chúng, đa dạng hình thức truyền thông, quảng bá sản phẩm nông lâm thủy sản an toàn qua các trang thông tin, thương mại điện tử, các ấn phẩm truyền thông… </w:t>
            </w:r>
          </w:p>
          <w:p w14:paraId="213D5502" w14:textId="77777777" w:rsidR="00ED6906" w:rsidRPr="008F5029" w:rsidRDefault="00ED6906" w:rsidP="00ED6906">
            <w:pPr>
              <w:widowControl w:val="0"/>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 Tổ chức các hội nghị, hội chợ, trưng bày, giới thiệu sản phẩm, các hoạt động kết nối sản xuất- tiêu thụ sản phẩm chất lượng, an toàn. Hỗ trợ giao dịch thương mại điện tử sản phẩm nông lâm thủy sản…</w:t>
            </w:r>
          </w:p>
          <w:p w14:paraId="48F2EBB1" w14:textId="77777777" w:rsidR="00ED6906" w:rsidRPr="008F5029" w:rsidRDefault="00ED6906" w:rsidP="00ED6906">
            <w:pPr>
              <w:widowControl w:val="0"/>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color w:val="000000"/>
                <w:sz w:val="26"/>
                <w:szCs w:val="26"/>
              </w:rPr>
              <w:t>3. Tại phần III. Các nhóm giải pháp</w:t>
            </w:r>
          </w:p>
          <w:p w14:paraId="2A48C775" w14:textId="77777777" w:rsidR="00ED6906" w:rsidRPr="008F5029" w:rsidRDefault="00ED6906" w:rsidP="00ED6906">
            <w:pPr>
              <w:pStyle w:val="NidungAA"/>
              <w:shd w:val="clear" w:color="auto" w:fill="FFFFFF"/>
              <w:tabs>
                <w:tab w:val="left" w:pos="1134"/>
              </w:tabs>
              <w:spacing w:before="0" w:after="0" w:line="264" w:lineRule="auto"/>
              <w:ind w:firstLine="0"/>
              <w:outlineLvl w:val="2"/>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 Tại mục 1. Hoàn thiện cơ chế chính sách; lồng ghép nhiệm vụ đầu tư nâng cấp cơ sở hạ tầng đủ điều kiện sản xuất kinh doanh nông lâm thủy sản chất lượng, an toàn vào các kế hoạch, đề án, chương trình cơ cấu lại ngành nông nghiệp và xây dựng nông thôn mới 2021-2025</w:t>
            </w:r>
          </w:p>
          <w:p w14:paraId="4518AB65" w14:textId="77777777" w:rsidR="00ED6906" w:rsidRPr="008F5029" w:rsidRDefault="00ED6906" w:rsidP="00ED6906">
            <w:pPr>
              <w:pStyle w:val="NidungAA"/>
              <w:shd w:val="clear" w:color="auto" w:fill="FFFFFF"/>
              <w:tabs>
                <w:tab w:val="left" w:pos="1134"/>
              </w:tabs>
              <w:spacing w:before="0" w:after="0" w:line="264" w:lineRule="auto"/>
              <w:ind w:firstLine="0"/>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Sửa đổi, bổ sung ý 3 thành: Ưu tiên ngân sách đầu tư nâng cấp điều kiện đảm bảo chất lượng, ATTP vùng trồng trọt, chăn nuôi, nuôi trông thủy sản, cảng cá, khu giết mổ, sơ chế, chế biến, chợ đầu mối/đấu giá, chợ dân sinh tại 1 số vùng sản xuất nông nghiệp trọng điểm hoặc đô thị tiêu thụ khối lượng lớn nông lâm thủy sản.</w:t>
            </w:r>
          </w:p>
          <w:p w14:paraId="5E741E00" w14:textId="77777777" w:rsidR="00ED6906" w:rsidRPr="008F5029" w:rsidRDefault="00ED6906" w:rsidP="00ED6906">
            <w:pPr>
              <w:pStyle w:val="NidungAA"/>
              <w:shd w:val="clear" w:color="auto" w:fill="FFFFFF"/>
              <w:tabs>
                <w:tab w:val="left" w:pos="1134"/>
              </w:tabs>
              <w:spacing w:before="0" w:after="0" w:line="264" w:lineRule="auto"/>
              <w:ind w:firstLine="0"/>
              <w:outlineLvl w:val="2"/>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 xml:space="preserve">- Tại mục 7. </w:t>
            </w:r>
            <w:bookmarkStart w:id="0" w:name="_Toc82526343"/>
            <w:r w:rsidRPr="008F5029">
              <w:rPr>
                <w:rFonts w:ascii="Times New Roman" w:eastAsiaTheme="minorHAnsi" w:hAnsi="Times New Roman" w:cs="Times New Roman"/>
                <w:sz w:val="26"/>
                <w:szCs w:val="26"/>
                <w:bdr w:val="none" w:sz="0" w:space="0" w:color="auto"/>
                <w:lang w:val="en-SG"/>
              </w:rPr>
              <w:t>Ứng dụng tiến bộ KHCN, khoa học quản lý, chuyển đổi số trong quản lý chất lượng, ATTP, truy xuất nguồn gốc</w:t>
            </w:r>
            <w:bookmarkEnd w:id="0"/>
          </w:p>
          <w:p w14:paraId="27AFDDD0" w14:textId="77777777" w:rsidR="00ED6906" w:rsidRPr="008F5029" w:rsidRDefault="00ED6906" w:rsidP="00ED6906">
            <w:pPr>
              <w:pStyle w:val="NidungAA"/>
              <w:shd w:val="clear" w:color="auto" w:fill="FFFFFF"/>
              <w:tabs>
                <w:tab w:val="left" w:pos="1134"/>
              </w:tabs>
              <w:spacing w:before="0" w:after="0" w:line="264" w:lineRule="auto"/>
              <w:ind w:firstLine="0"/>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 xml:space="preserve">Bổ sung thêm ý: Nghiên cứu, ứng dụng tiến bộ KHCN, áp dụng công nghệ cao, tiên tiến vào chế biến, bảo quản nông sản. Khuyến khích, hỗ </w:t>
            </w:r>
            <w:r w:rsidRPr="008F5029">
              <w:rPr>
                <w:rFonts w:ascii="Times New Roman" w:eastAsiaTheme="minorHAnsi" w:hAnsi="Times New Roman" w:cs="Times New Roman"/>
                <w:sz w:val="26"/>
                <w:szCs w:val="26"/>
                <w:bdr w:val="none" w:sz="0" w:space="0" w:color="auto"/>
                <w:lang w:val="en-SG"/>
              </w:rPr>
              <w:lastRenderedPageBreak/>
              <w:t>trợ doanh nghiệp đầu tư công nghệ tiên tiến, hiện đại, chế biến sâu nông sản hàng hóa, tạo giá trị gia tăng cao, đảm bảo chất lượng, ATTP.</w:t>
            </w:r>
          </w:p>
          <w:p w14:paraId="20DD390D" w14:textId="77777777" w:rsidR="00ED6906" w:rsidRPr="008F5029" w:rsidRDefault="00ED6906" w:rsidP="00ED6906">
            <w:pPr>
              <w:pStyle w:val="NidungAA"/>
              <w:shd w:val="clear" w:color="auto" w:fill="FFFFFF"/>
              <w:tabs>
                <w:tab w:val="left" w:pos="0"/>
              </w:tabs>
              <w:spacing w:before="0" w:after="0" w:line="264" w:lineRule="auto"/>
              <w:ind w:firstLine="0"/>
              <w:outlineLvl w:val="2"/>
              <w:rPr>
                <w:rFonts w:ascii="Times New Roman" w:eastAsiaTheme="minorHAnsi" w:hAnsi="Times New Roman" w:cs="Times New Roman"/>
                <w:sz w:val="26"/>
                <w:szCs w:val="26"/>
                <w:bdr w:val="none" w:sz="0" w:space="0" w:color="auto"/>
                <w:lang w:val="en-SG"/>
              </w:rPr>
            </w:pPr>
            <w:bookmarkStart w:id="1" w:name="_Toc82526344"/>
            <w:r w:rsidRPr="000D1CED">
              <w:rPr>
                <w:rFonts w:ascii="Times New Roman" w:eastAsiaTheme="minorHAnsi" w:hAnsi="Times New Roman" w:cs="Times New Roman"/>
                <w:sz w:val="26"/>
                <w:szCs w:val="26"/>
                <w:bdr w:val="none" w:sz="0" w:space="0" w:color="auto"/>
                <w:lang w:val="en-SG"/>
              </w:rPr>
              <w:t>-</w:t>
            </w:r>
            <w:r>
              <w:rPr>
                <w:rFonts w:ascii="Times New Roman" w:eastAsiaTheme="minorHAnsi" w:hAnsi="Times New Roman" w:cs="Times New Roman"/>
                <w:sz w:val="26"/>
                <w:szCs w:val="26"/>
                <w:bdr w:val="none" w:sz="0" w:space="0" w:color="auto"/>
                <w:lang w:val="en-SG"/>
              </w:rPr>
              <w:t xml:space="preserve"> </w:t>
            </w:r>
            <w:r w:rsidRPr="008F5029">
              <w:rPr>
                <w:rFonts w:ascii="Times New Roman" w:eastAsiaTheme="minorHAnsi" w:hAnsi="Times New Roman" w:cs="Times New Roman"/>
                <w:sz w:val="26"/>
                <w:szCs w:val="26"/>
                <w:bdr w:val="none" w:sz="0" w:space="0" w:color="auto"/>
                <w:lang w:val="en-SG"/>
              </w:rPr>
              <w:t>Tại mục 8. Đẩy mạnh cải cách hành chính, chuẩn hóa các qui trình chuyên môn nghiệp vụ theo tiêu chuẩn, qui chuẩn và thông lệ quốc tế</w:t>
            </w:r>
            <w:bookmarkEnd w:id="1"/>
          </w:p>
          <w:p w14:paraId="61E25BF2" w14:textId="77777777" w:rsidR="00ED6906" w:rsidRPr="008F5029" w:rsidRDefault="00ED6906" w:rsidP="00ED6906">
            <w:pPr>
              <w:pStyle w:val="NidungAA"/>
              <w:shd w:val="clear" w:color="auto" w:fill="FFFFFF"/>
              <w:tabs>
                <w:tab w:val="left" w:pos="1134"/>
              </w:tabs>
              <w:spacing w:before="0" w:after="0" w:line="264" w:lineRule="auto"/>
              <w:ind w:firstLine="0"/>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Sửa đổi bổ sung ý 2 thành: Kiện toàn tổ chức bộ máy từ trung ương đến cấp xã phù hợp với quy định hiện hành, đảm bảo hiệu lực, thực hiện hiệu quả công tác quản lý nhà nước về chất lượng, ATTP ngành nông nghiệp; ưu tiên đào tạo bồi dưỡng chuyên môn nghiệp vụ hàng năm cho từng vị trí công việc; nghiên cứu đề xuất cơ chế tài chính đặc thù phù hợp với hệ thống cơ quan quản lý chất lượng, ATTP trong toàn quốc.</w:t>
            </w:r>
          </w:p>
          <w:p w14:paraId="43EE43E8" w14:textId="77777777" w:rsidR="00ED6906" w:rsidRPr="008F5029" w:rsidRDefault="00ED6906" w:rsidP="00ED6906">
            <w:pPr>
              <w:pStyle w:val="NidungAA"/>
              <w:shd w:val="clear" w:color="auto" w:fill="FFFFFF"/>
              <w:tabs>
                <w:tab w:val="left" w:pos="630"/>
              </w:tabs>
              <w:spacing w:before="0" w:after="0" w:line="264" w:lineRule="auto"/>
              <w:ind w:firstLine="0"/>
              <w:outlineLvl w:val="2"/>
              <w:rPr>
                <w:rFonts w:ascii="Times New Roman" w:eastAsiaTheme="minorHAnsi" w:hAnsi="Times New Roman" w:cs="Times New Roman"/>
                <w:sz w:val="26"/>
                <w:szCs w:val="26"/>
                <w:bdr w:val="none" w:sz="0" w:space="0" w:color="auto"/>
                <w:lang w:val="en-SG"/>
              </w:rPr>
            </w:pPr>
            <w:bookmarkStart w:id="2" w:name="_Toc82526349"/>
            <w:r w:rsidRPr="008F5029">
              <w:rPr>
                <w:rFonts w:ascii="Times New Roman" w:eastAsiaTheme="minorHAnsi" w:hAnsi="Times New Roman" w:cs="Times New Roman"/>
                <w:sz w:val="26"/>
                <w:szCs w:val="26"/>
                <w:bdr w:val="none" w:sz="0" w:space="0" w:color="auto"/>
                <w:lang w:val="en-SG"/>
              </w:rPr>
              <w:t>4. Tại phần V. Tổ chức thực hiện:</w:t>
            </w:r>
          </w:p>
          <w:p w14:paraId="26AFF1D3" w14:textId="77777777" w:rsidR="00ED6906" w:rsidRPr="008F5029" w:rsidRDefault="00ED6906" w:rsidP="00ED6906">
            <w:pPr>
              <w:pStyle w:val="NidungAA"/>
              <w:shd w:val="clear" w:color="auto" w:fill="FFFFFF"/>
              <w:tabs>
                <w:tab w:val="left" w:pos="630"/>
              </w:tabs>
              <w:spacing w:before="0" w:after="0" w:line="264" w:lineRule="auto"/>
              <w:ind w:firstLine="0"/>
              <w:outlineLvl w:val="2"/>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 Tại mục 2. UBND các tỉnh, thành phố trực thuộc Trung ương</w:t>
            </w:r>
            <w:bookmarkEnd w:id="2"/>
            <w:r w:rsidRPr="008F5029">
              <w:rPr>
                <w:rFonts w:ascii="Times New Roman" w:eastAsiaTheme="minorHAnsi" w:hAnsi="Times New Roman" w:cs="Times New Roman"/>
                <w:sz w:val="26"/>
                <w:szCs w:val="26"/>
                <w:bdr w:val="none" w:sz="0" w:space="0" w:color="auto"/>
                <w:lang w:val="en-SG"/>
              </w:rPr>
              <w:t xml:space="preserve">: </w:t>
            </w:r>
          </w:p>
          <w:p w14:paraId="46DCFDA0" w14:textId="77777777" w:rsidR="00ED6906" w:rsidRPr="008F5029" w:rsidRDefault="00ED6906" w:rsidP="00ED6906">
            <w:pPr>
              <w:pStyle w:val="NidungAA"/>
              <w:shd w:val="clear" w:color="auto" w:fill="FFFFFF"/>
              <w:tabs>
                <w:tab w:val="left" w:pos="1134"/>
              </w:tabs>
              <w:spacing w:before="0" w:after="0" w:line="264" w:lineRule="auto"/>
              <w:ind w:firstLine="0"/>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Sửa đổi, bổ sung thành: Chỉ đạo Sở Nông nghiệp và PTNT chủ trì, phối hợp với các Sở ngành liên quan tham mưu UBND tinh/thành phố phê duyệt Đề án hoặc Kế hoạch triển khai thực hiện Đề án này phù hợp với tình hình của địa phương; bố trí nguồn lực và chỉ đạo các cơ quan chuyên môn thuộc UBND tỉnh/thành phố triển khai đồng bộ các giải pháp, thực hiện có hiệu quả Đề án tại địa phương.</w:t>
            </w:r>
          </w:p>
          <w:p w14:paraId="26FAB207" w14:textId="77777777" w:rsidR="00ED6906" w:rsidRPr="008F5029" w:rsidRDefault="00ED6906" w:rsidP="00ED6906">
            <w:pPr>
              <w:pStyle w:val="NidungAA"/>
              <w:shd w:val="clear" w:color="auto" w:fill="FFFFFF"/>
              <w:spacing w:before="0" w:after="0" w:line="264" w:lineRule="auto"/>
              <w:ind w:firstLine="0"/>
              <w:outlineLvl w:val="2"/>
              <w:rPr>
                <w:rFonts w:ascii="Times New Roman" w:eastAsiaTheme="minorHAnsi" w:hAnsi="Times New Roman" w:cs="Times New Roman"/>
                <w:sz w:val="26"/>
                <w:szCs w:val="26"/>
                <w:bdr w:val="none" w:sz="0" w:space="0" w:color="auto"/>
                <w:lang w:val="en-SG"/>
              </w:rPr>
            </w:pPr>
            <w:r w:rsidRPr="008F5029">
              <w:rPr>
                <w:rFonts w:ascii="Times New Roman" w:eastAsiaTheme="minorHAnsi" w:hAnsi="Times New Roman" w:cs="Times New Roman"/>
                <w:sz w:val="26"/>
                <w:szCs w:val="26"/>
                <w:bdr w:val="none" w:sz="0" w:space="0" w:color="auto"/>
                <w:lang w:val="en-SG"/>
              </w:rPr>
              <w:t xml:space="preserve">- Tại mục 6. Các tổ chức đánh giá sự phù hợp: </w:t>
            </w:r>
          </w:p>
          <w:p w14:paraId="50819B4C" w14:textId="7A8C7448" w:rsidR="00ED6906" w:rsidRPr="001C0C07"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 New Roman" w:hAnsi="Times New Roman" w:cs="Times New Roman"/>
                <w:sz w:val="26"/>
                <w:szCs w:val="26"/>
                <w:lang w:val="en-SG"/>
              </w:rPr>
              <w:t>Sửa đổi, bổ sung thành: Rà soát, mở rộng và nâng cấp năng lực đánh giá sự phù hợp theo chuẩn quốc tế, đạt công nhận và chỉ định của các Bộ chuyên ngành phục vụ nhu cầu quản lý của Nhà nước và yêu cầu n</w:t>
            </w:r>
            <w:r>
              <w:rPr>
                <w:rFonts w:ascii="Times New Roman" w:hAnsi="Times New Roman" w:cs="Times New Roman"/>
                <w:sz w:val="26"/>
                <w:szCs w:val="26"/>
                <w:lang w:val="en-SG"/>
              </w:rPr>
              <w:t>.</w:t>
            </w:r>
            <w:r w:rsidRPr="008F5029">
              <w:rPr>
                <w:rFonts w:ascii="Times New Roman" w:hAnsi="Times New Roman" w:cs="Times New Roman"/>
                <w:sz w:val="26"/>
                <w:szCs w:val="26"/>
                <w:lang w:val="en-SG"/>
              </w:rPr>
              <w:t>gười dân, doanh nghiệp trong đảm bảo ATTP, nâng cao chất lượng nông lâm thủy sả</w:t>
            </w:r>
            <w:r>
              <w:rPr>
                <w:rFonts w:ascii="Times New Roman" w:hAnsi="Times New Roman" w:cs="Times New Roman"/>
                <w:sz w:val="26"/>
                <w:szCs w:val="26"/>
                <w:lang w:val="en-SG"/>
              </w:rPr>
              <w:t>n</w:t>
            </w:r>
          </w:p>
        </w:tc>
        <w:tc>
          <w:tcPr>
            <w:tcW w:w="4976" w:type="dxa"/>
          </w:tcPr>
          <w:p w14:paraId="172F9A50" w14:textId="5D439C3C" w:rsidR="00ED6906" w:rsidRDefault="00ED6906" w:rsidP="00ED6906">
            <w:pPr>
              <w:spacing w:line="264" w:lineRule="auto"/>
              <w:rPr>
                <w:rFonts w:ascii="Times New Roman" w:hAnsi="Times New Roman" w:cs="Times New Roman"/>
                <w:color w:val="000000"/>
                <w:sz w:val="26"/>
                <w:szCs w:val="26"/>
                <w:lang w:val="en-US"/>
              </w:rPr>
            </w:pPr>
            <w:r>
              <w:rPr>
                <w:rFonts w:ascii="Times New Roman" w:hAnsi="Times New Roman" w:cs="Times New Roman"/>
                <w:sz w:val="26"/>
                <w:szCs w:val="26"/>
                <w:lang w:val="en-US"/>
              </w:rPr>
              <w:lastRenderedPageBreak/>
              <w:t>Tiếp thu rà soát, hoàn thiện đề án</w:t>
            </w:r>
          </w:p>
        </w:tc>
      </w:tr>
      <w:tr w:rsidR="00ED6906" w:rsidRPr="00B32CAA" w14:paraId="6ED86137" w14:textId="77777777" w:rsidTr="009F4564">
        <w:tc>
          <w:tcPr>
            <w:tcW w:w="810" w:type="dxa"/>
          </w:tcPr>
          <w:p w14:paraId="1F530C0E" w14:textId="77777777" w:rsidR="00ED6906" w:rsidRPr="009F4564" w:rsidRDefault="00ED6906" w:rsidP="00ED6906">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5002269D" w14:textId="7955E1C4" w:rsidR="00ED6906" w:rsidRPr="001C0C07" w:rsidRDefault="00ED6906" w:rsidP="00ED6906">
            <w:pPr>
              <w:spacing w:line="264" w:lineRule="auto"/>
              <w:rPr>
                <w:rFonts w:ascii="Times New Roman" w:hAnsi="Times New Roman" w:cs="Times New Roman"/>
                <w:sz w:val="26"/>
                <w:szCs w:val="26"/>
              </w:rPr>
            </w:pPr>
            <w:r w:rsidRPr="001C0C07">
              <w:rPr>
                <w:rFonts w:ascii="Times New Roman" w:hAnsi="Times New Roman" w:cs="Times New Roman"/>
                <w:sz w:val="26"/>
                <w:szCs w:val="26"/>
              </w:rPr>
              <w:t xml:space="preserve">Sở Nông nghiệp và PTNT </w:t>
            </w:r>
            <w:r>
              <w:rPr>
                <w:rFonts w:ascii="Times New Roman" w:hAnsi="Times New Roman" w:cs="Times New Roman"/>
                <w:sz w:val="26"/>
                <w:szCs w:val="26"/>
              </w:rPr>
              <w:t>Khánh Hòa</w:t>
            </w:r>
          </w:p>
        </w:tc>
        <w:tc>
          <w:tcPr>
            <w:tcW w:w="7611" w:type="dxa"/>
          </w:tcPr>
          <w:p w14:paraId="6EC326E5" w14:textId="77777777" w:rsidR="00ED6906" w:rsidRPr="008F5029" w:rsidRDefault="00ED6906" w:rsidP="00ED6906">
            <w:pPr>
              <w:shd w:val="clear" w:color="auto" w:fill="FFFFFF"/>
              <w:spacing w:line="264" w:lineRule="auto"/>
              <w:jc w:val="both"/>
              <w:rPr>
                <w:sz w:val="26"/>
              </w:rPr>
            </w:pPr>
            <w:r w:rsidRPr="008F5029">
              <w:rPr>
                <w:rFonts w:ascii="TimesNewRomanPSMT" w:hAnsi="TimesNewRomanPSMT"/>
                <w:color w:val="000000"/>
                <w:sz w:val="26"/>
                <w:szCs w:val="28"/>
              </w:rPr>
              <w:t>- Dự thảo Đề án còn nhiều lỗi chính tả cần điều chỉnh lại, bổ sung thêm danh mục từ viết tắt.</w:t>
            </w:r>
            <w:r w:rsidRPr="008F5029">
              <w:rPr>
                <w:sz w:val="26"/>
              </w:rPr>
              <w:t xml:space="preserve"> </w:t>
            </w:r>
          </w:p>
          <w:p w14:paraId="4FB8016C" w14:textId="77777777" w:rsidR="00ED6906" w:rsidRPr="008F5029" w:rsidRDefault="00ED6906" w:rsidP="00ED6906">
            <w:pPr>
              <w:shd w:val="clear" w:color="auto" w:fill="FFFFFF"/>
              <w:spacing w:line="264" w:lineRule="auto"/>
              <w:jc w:val="both"/>
              <w:rPr>
                <w:rFonts w:ascii="TimesNewRomanPSMT" w:hAnsi="TimesNewRomanPSMT"/>
                <w:color w:val="000000"/>
                <w:sz w:val="26"/>
                <w:szCs w:val="28"/>
              </w:rPr>
            </w:pPr>
            <w:r w:rsidRPr="008F5029">
              <w:rPr>
                <w:rFonts w:ascii="TimesNewRomanPSMT" w:hAnsi="TimesNewRomanPSMT"/>
                <w:color w:val="000000"/>
                <w:sz w:val="26"/>
                <w:szCs w:val="28"/>
              </w:rPr>
              <w:t>- Tại Phần thứ nhất, mục 2.1 (trang 6): Cần bổ sung ngày ban hành văn bản cho</w:t>
            </w:r>
            <w:r>
              <w:rPr>
                <w:rFonts w:ascii="TimesNewRomanPSMT" w:hAnsi="TimesNewRomanPSMT"/>
                <w:color w:val="000000"/>
                <w:sz w:val="26"/>
                <w:szCs w:val="28"/>
              </w:rPr>
              <w:t xml:space="preserve"> </w:t>
            </w:r>
            <w:r w:rsidRPr="008F5029">
              <w:rPr>
                <w:rFonts w:ascii="TimesNewRomanPSMT" w:hAnsi="TimesNewRomanPSMT"/>
                <w:color w:val="000000"/>
                <w:sz w:val="26"/>
                <w:szCs w:val="28"/>
              </w:rPr>
              <w:t>Nghị quyết số 43/2017/QH14 và Quyết định số 01/2012/QĐ-TTg cho thống nhất.</w:t>
            </w:r>
          </w:p>
          <w:p w14:paraId="611B6B2B" w14:textId="77777777" w:rsidR="00ED6906" w:rsidRPr="008F5029" w:rsidRDefault="00ED6906" w:rsidP="00ED6906">
            <w:pPr>
              <w:shd w:val="clear" w:color="auto" w:fill="FFFFFF"/>
              <w:spacing w:line="264" w:lineRule="auto"/>
              <w:jc w:val="both"/>
              <w:rPr>
                <w:rFonts w:ascii="TimesNewRomanPSMT" w:hAnsi="TimesNewRomanPSMT"/>
                <w:color w:val="000000"/>
                <w:sz w:val="26"/>
                <w:szCs w:val="28"/>
              </w:rPr>
            </w:pPr>
            <w:r w:rsidRPr="008F5029">
              <w:rPr>
                <w:rFonts w:ascii="TimesNewRomanPSMT" w:hAnsi="TimesNewRomanPSMT"/>
                <w:color w:val="000000"/>
                <w:sz w:val="26"/>
                <w:szCs w:val="28"/>
              </w:rPr>
              <w:t>- Tại Phần thứ nhất, mục 2.2 (trang 7): Bổ sung thêm cụm từ “của Chính phủ”</w:t>
            </w:r>
            <w:r>
              <w:rPr>
                <w:rFonts w:ascii="TimesNewRomanPSMT" w:hAnsi="TimesNewRomanPSMT"/>
                <w:color w:val="000000"/>
                <w:sz w:val="26"/>
                <w:szCs w:val="28"/>
              </w:rPr>
              <w:t xml:space="preserve"> </w:t>
            </w:r>
            <w:r w:rsidRPr="008F5029">
              <w:rPr>
                <w:rFonts w:ascii="TimesNewRomanPSMT" w:hAnsi="TimesNewRomanPSMT"/>
                <w:color w:val="000000"/>
                <w:sz w:val="26"/>
                <w:szCs w:val="28"/>
              </w:rPr>
              <w:t>sau cụm từ “Nghị định số 115/2018/NĐ-CP ngày 04/9/2018”.</w:t>
            </w:r>
          </w:p>
          <w:p w14:paraId="73EB2FC7" w14:textId="77777777" w:rsidR="00ED6906" w:rsidRPr="008F5029" w:rsidRDefault="00ED6906" w:rsidP="00ED6906">
            <w:pPr>
              <w:shd w:val="clear" w:color="auto" w:fill="FFFFFF"/>
              <w:spacing w:line="264" w:lineRule="auto"/>
              <w:jc w:val="both"/>
              <w:rPr>
                <w:rFonts w:ascii="TimesNewRomanPSMT" w:hAnsi="TimesNewRomanPSMT"/>
                <w:color w:val="000000"/>
                <w:sz w:val="26"/>
                <w:szCs w:val="28"/>
              </w:rPr>
            </w:pPr>
            <w:r w:rsidRPr="008F5029">
              <w:rPr>
                <w:rFonts w:ascii="TimesNewRomanPSMT" w:hAnsi="TimesNewRomanPSMT"/>
                <w:color w:val="000000"/>
                <w:sz w:val="26"/>
                <w:szCs w:val="28"/>
              </w:rPr>
              <w:lastRenderedPageBreak/>
              <w:t>- Tại Phần thứ ba, mục 2.2, điểm a (trang 27):</w:t>
            </w:r>
          </w:p>
          <w:p w14:paraId="2094D95C" w14:textId="77777777" w:rsidR="00ED6906" w:rsidRPr="008F5029" w:rsidRDefault="00ED6906" w:rsidP="00ED6906">
            <w:pPr>
              <w:shd w:val="clear" w:color="auto" w:fill="FFFFFF"/>
              <w:spacing w:line="264" w:lineRule="auto"/>
              <w:jc w:val="both"/>
              <w:rPr>
                <w:sz w:val="26"/>
              </w:rPr>
            </w:pPr>
            <w:r w:rsidRPr="008F5029">
              <w:rPr>
                <w:rFonts w:ascii="TimesNewRomanPSMT" w:hAnsi="TimesNewRomanPSMT"/>
                <w:color w:val="000000"/>
                <w:sz w:val="26"/>
                <w:szCs w:val="28"/>
              </w:rPr>
              <w:t>+ Bổ sung thêm cụm từ “hoặc các</w:t>
            </w:r>
            <w:r>
              <w:rPr>
                <w:rFonts w:ascii="TimesNewRomanPSMT" w:hAnsi="TimesNewRomanPSMT"/>
                <w:color w:val="000000"/>
                <w:sz w:val="26"/>
                <w:szCs w:val="28"/>
              </w:rPr>
              <w:t xml:space="preserve"> </w:t>
            </w:r>
            <w:r w:rsidRPr="008F5029">
              <w:rPr>
                <w:rFonts w:ascii="TimesNewRomanPSMT" w:hAnsi="TimesNewRomanPSMT"/>
                <w:color w:val="000000"/>
                <w:sz w:val="26"/>
                <w:szCs w:val="28"/>
              </w:rPr>
              <w:t>chứng nhận liên quan về ATTP khác (ASC,</w:t>
            </w:r>
            <w:r>
              <w:rPr>
                <w:rFonts w:ascii="TimesNewRomanPSMT" w:hAnsi="TimesNewRomanPSMT"/>
                <w:color w:val="000000"/>
                <w:sz w:val="26"/>
                <w:szCs w:val="28"/>
              </w:rPr>
              <w:t xml:space="preserve"> </w:t>
            </w:r>
            <w:r w:rsidRPr="008F5029">
              <w:rPr>
                <w:rFonts w:ascii="TimesNewRomanPSMT" w:hAnsi="TimesNewRomanPSMT"/>
                <w:color w:val="000000"/>
                <w:sz w:val="26"/>
                <w:szCs w:val="28"/>
              </w:rPr>
              <w:t>BMP, GlobalGAP,..)” sau cụm từ “Diện tích trồng trọt, diện tích nuôi thủy sản, số cơ</w:t>
            </w:r>
            <w:r>
              <w:rPr>
                <w:rFonts w:ascii="TimesNewRomanPSMT" w:hAnsi="TimesNewRomanPSMT"/>
                <w:color w:val="000000"/>
                <w:sz w:val="26"/>
                <w:szCs w:val="28"/>
              </w:rPr>
              <w:t xml:space="preserve"> </w:t>
            </w:r>
            <w:r w:rsidRPr="008F5029">
              <w:rPr>
                <w:rFonts w:ascii="TimesNewRomanPSMT" w:hAnsi="TimesNewRomanPSMT"/>
                <w:color w:val="000000"/>
                <w:sz w:val="26"/>
                <w:szCs w:val="28"/>
              </w:rPr>
              <w:t>sở chăn nuôi được chứng nhận VietGAP”. Vì hiện nay, một số cơ sở nuôi trồng thủy</w:t>
            </w:r>
            <w:r>
              <w:rPr>
                <w:rFonts w:ascii="TimesNewRomanPSMT" w:hAnsi="TimesNewRomanPSMT"/>
                <w:color w:val="000000"/>
                <w:sz w:val="26"/>
                <w:szCs w:val="28"/>
              </w:rPr>
              <w:t xml:space="preserve"> </w:t>
            </w:r>
            <w:r w:rsidRPr="008F5029">
              <w:rPr>
                <w:rFonts w:ascii="TimesNewRomanPSMT" w:hAnsi="TimesNewRomanPSMT"/>
                <w:color w:val="000000"/>
                <w:sz w:val="26"/>
                <w:szCs w:val="28"/>
              </w:rPr>
              <w:t>sản trên địa bàn tỉnh đã đạt chứng nhận GlobalGAP, ASC, BAP nhưng không đăng ký</w:t>
            </w:r>
            <w:r>
              <w:rPr>
                <w:rFonts w:ascii="TimesNewRomanPSMT" w:hAnsi="TimesNewRomanPSMT"/>
                <w:color w:val="000000"/>
                <w:sz w:val="26"/>
                <w:szCs w:val="28"/>
              </w:rPr>
              <w:t xml:space="preserve"> </w:t>
            </w:r>
            <w:r w:rsidRPr="008F5029">
              <w:rPr>
                <w:rFonts w:ascii="TimesNewRomanPSMT" w:hAnsi="TimesNewRomanPSMT"/>
                <w:color w:val="000000"/>
                <w:sz w:val="26"/>
                <w:szCs w:val="28"/>
              </w:rPr>
              <w:t>đạt chứng nhận VietGAP.</w:t>
            </w:r>
            <w:r w:rsidRPr="008F5029">
              <w:rPr>
                <w:sz w:val="26"/>
              </w:rPr>
              <w:t xml:space="preserve"> </w:t>
            </w:r>
          </w:p>
          <w:p w14:paraId="09635FD7" w14:textId="77777777" w:rsidR="00ED6906" w:rsidRPr="008F5029" w:rsidRDefault="00ED6906" w:rsidP="00ED6906">
            <w:pPr>
              <w:shd w:val="clear" w:color="auto" w:fill="FFFFFF"/>
              <w:spacing w:line="264" w:lineRule="auto"/>
              <w:jc w:val="both"/>
              <w:rPr>
                <w:rFonts w:ascii="TimesNewRomanPSMT" w:hAnsi="TimesNewRomanPSMT"/>
                <w:color w:val="000000"/>
                <w:sz w:val="26"/>
                <w:szCs w:val="28"/>
              </w:rPr>
            </w:pPr>
            <w:r w:rsidRPr="008F5029">
              <w:rPr>
                <w:rFonts w:ascii="TimesNewRomanPSMT" w:hAnsi="TimesNewRomanPSMT"/>
                <w:color w:val="000000"/>
                <w:sz w:val="26"/>
                <w:szCs w:val="28"/>
              </w:rPr>
              <w:t>+ Xem xét lại chỉ tiêu “Diện tích trồng trọt, diện tích nuôi thủy sản, số cơ sở</w:t>
            </w:r>
            <w:r>
              <w:rPr>
                <w:rFonts w:ascii="TimesNewRomanPSMT" w:hAnsi="TimesNewRomanPSMT"/>
                <w:color w:val="000000"/>
                <w:sz w:val="26"/>
                <w:szCs w:val="28"/>
              </w:rPr>
              <w:t xml:space="preserve"> </w:t>
            </w:r>
            <w:r w:rsidRPr="008F5029">
              <w:rPr>
                <w:rFonts w:ascii="TimesNewRomanPSMT" w:hAnsi="TimesNewRomanPSMT"/>
                <w:color w:val="000000"/>
                <w:sz w:val="26"/>
                <w:szCs w:val="28"/>
              </w:rPr>
              <w:t>chăn nuôi được chứng nhận VietGAP tăng 10%/năm”. Vì hiện nay trên địa bàn tỉnh,</w:t>
            </w:r>
            <w:r>
              <w:rPr>
                <w:rFonts w:ascii="TimesNewRomanPSMT" w:hAnsi="TimesNewRomanPSMT"/>
                <w:color w:val="000000"/>
                <w:sz w:val="26"/>
                <w:szCs w:val="28"/>
              </w:rPr>
              <w:t xml:space="preserve"> </w:t>
            </w:r>
            <w:r w:rsidRPr="008F5029">
              <w:rPr>
                <w:rFonts w:ascii="TimesNewRomanPSMT" w:hAnsi="TimesNewRomanPSMT"/>
                <w:color w:val="000000"/>
                <w:sz w:val="26"/>
                <w:szCs w:val="28"/>
              </w:rPr>
              <w:t xml:space="preserve">tỷ lệ diện tích nuôi trồng thủy sản đạt chứng nhận VietGAP rất thấp, tỷ lệ </w:t>
            </w:r>
            <w:r>
              <w:rPr>
                <w:rFonts w:ascii="TimesNewRomanPSMT" w:hAnsi="TimesNewRomanPSMT"/>
                <w:color w:val="000000"/>
                <w:sz w:val="26"/>
                <w:szCs w:val="28"/>
              </w:rPr>
              <w:t xml:space="preserve">tang </w:t>
            </w:r>
            <w:r w:rsidRPr="008F5029">
              <w:rPr>
                <w:rFonts w:ascii="TimesNewRomanPSMT" w:hAnsi="TimesNewRomanPSMT"/>
                <w:color w:val="000000"/>
                <w:sz w:val="26"/>
                <w:szCs w:val="28"/>
              </w:rPr>
              <w:t>10%/năm là tương đối cao và khó khả thi.</w:t>
            </w:r>
          </w:p>
          <w:p w14:paraId="7D903158" w14:textId="44605E2C" w:rsidR="00ED6906" w:rsidRPr="001C0C07" w:rsidRDefault="00ED6906" w:rsidP="00ED6906">
            <w:pPr>
              <w:shd w:val="clear" w:color="auto" w:fill="FFFFFF"/>
              <w:spacing w:line="264" w:lineRule="auto"/>
              <w:jc w:val="both"/>
              <w:rPr>
                <w:rFonts w:ascii="Times New Roman" w:hAnsi="Times New Roman" w:cs="Times New Roman"/>
                <w:color w:val="000000"/>
                <w:sz w:val="26"/>
                <w:szCs w:val="26"/>
              </w:rPr>
            </w:pPr>
            <w:r w:rsidRPr="008F5029">
              <w:rPr>
                <w:rFonts w:ascii="TimesNewRomanPSMT" w:hAnsi="TimesNewRomanPSMT"/>
                <w:color w:val="000000"/>
                <w:sz w:val="26"/>
                <w:szCs w:val="28"/>
              </w:rPr>
              <w:t>- Tại mục 2.2, điểm b (trang 27): góp ý tương tự như điểm a, mục 2.2.</w:t>
            </w:r>
            <w:r w:rsidRPr="008F5029">
              <w:rPr>
                <w:sz w:val="26"/>
              </w:rPr>
              <w:t xml:space="preserve"> </w:t>
            </w:r>
          </w:p>
        </w:tc>
        <w:tc>
          <w:tcPr>
            <w:tcW w:w="4976" w:type="dxa"/>
          </w:tcPr>
          <w:p w14:paraId="1FC1F4C8" w14:textId="77777777" w:rsidR="00ED6906" w:rsidRDefault="00ED6906" w:rsidP="00ED6906">
            <w:pPr>
              <w:spacing w:line="264" w:lineRule="auto"/>
              <w:rPr>
                <w:rFonts w:ascii="Times New Roman" w:hAnsi="Times New Roman" w:cs="Times New Roman"/>
                <w:color w:val="000000"/>
                <w:sz w:val="26"/>
                <w:szCs w:val="26"/>
                <w:lang w:val="en-US"/>
              </w:rPr>
            </w:pPr>
          </w:p>
        </w:tc>
      </w:tr>
      <w:tr w:rsidR="00ED6906" w:rsidRPr="00B32CAA" w14:paraId="5B3DDBAC" w14:textId="77777777" w:rsidTr="009F4564">
        <w:tc>
          <w:tcPr>
            <w:tcW w:w="810" w:type="dxa"/>
          </w:tcPr>
          <w:p w14:paraId="5F85BD72" w14:textId="77777777" w:rsidR="00ED6906" w:rsidRPr="009F4564" w:rsidRDefault="00ED6906" w:rsidP="00ED6906">
            <w:pPr>
              <w:pStyle w:val="ListParagraph"/>
              <w:numPr>
                <w:ilvl w:val="0"/>
                <w:numId w:val="25"/>
              </w:numPr>
              <w:spacing w:line="264" w:lineRule="auto"/>
              <w:ind w:hanging="720"/>
              <w:rPr>
                <w:rFonts w:ascii="Times New Roman" w:hAnsi="Times New Roman" w:cs="Times New Roman"/>
                <w:sz w:val="26"/>
                <w:szCs w:val="26"/>
              </w:rPr>
            </w:pPr>
          </w:p>
        </w:tc>
        <w:tc>
          <w:tcPr>
            <w:tcW w:w="1659" w:type="dxa"/>
          </w:tcPr>
          <w:p w14:paraId="28C19DB9" w14:textId="40099820" w:rsidR="00ED6906" w:rsidRPr="001C0C07" w:rsidRDefault="00ED6906" w:rsidP="00ED6906">
            <w:pPr>
              <w:spacing w:line="264" w:lineRule="auto"/>
              <w:rPr>
                <w:rFonts w:ascii="Times New Roman" w:hAnsi="Times New Roman" w:cs="Times New Roman"/>
                <w:sz w:val="26"/>
                <w:szCs w:val="26"/>
              </w:rPr>
            </w:pPr>
            <w:r w:rsidRPr="001C0C07">
              <w:rPr>
                <w:rFonts w:ascii="Times New Roman" w:hAnsi="Times New Roman" w:cs="Times New Roman"/>
                <w:sz w:val="26"/>
                <w:szCs w:val="26"/>
              </w:rPr>
              <w:t xml:space="preserve">Sở Nông nghiệp và PTNT </w:t>
            </w:r>
            <w:r>
              <w:rPr>
                <w:rFonts w:ascii="Times New Roman" w:hAnsi="Times New Roman" w:cs="Times New Roman"/>
                <w:sz w:val="26"/>
                <w:szCs w:val="26"/>
              </w:rPr>
              <w:t>Quảng Bình</w:t>
            </w:r>
          </w:p>
        </w:tc>
        <w:tc>
          <w:tcPr>
            <w:tcW w:w="7611" w:type="dxa"/>
          </w:tcPr>
          <w:p w14:paraId="4B1DCACE"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1. Đề án đã nêu ra các vấn đề tồn tại hạn chế, nguyên nhân tồn tại hạn chế và  khó khăn, thách thức trong giai đoạn tới, vì vậy, để thực hiện đạt mục tiêu Đề án đề ra, đề nghị ban soạn thảo xem xét, bổ sung các giải pháp giải quyết các vấn đề trên.</w:t>
            </w:r>
          </w:p>
          <w:p w14:paraId="50FA301B"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2. Một số nội dung cụ thể:</w:t>
            </w:r>
          </w:p>
          <w:p w14:paraId="29144B89"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 Tại Điểm a, khoản 1, mục II, Phần thứ ba: “Triển khai các hoạt động tuyên truyền… cho các đối tượng tham gia chuỗi cung ứng nông lâm thủy sản” đề nghị bổ sung, sửa đổi: “Triển khai … cho các tổ chức, cá nhân tham gia sản xuất, kinh doanh và tiêu dùng”;</w:t>
            </w:r>
          </w:p>
          <w:p w14:paraId="0AA28470"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 Tại Điểm a, khoản 2, mục II, Phần thứ ba: “Hoàn thiện thể chế, chính sách, pháp luật, tiêu chuẩn, quy chuẩn kỹ thuật theo chuẩn mực, thông lệ quốc tế và phù hợp với thực tiễn” đề nghị sửa đổi, bổ sung: “Hoàn thiện thể chế, chính sách, pháp luật, tiêu chuẩn, quy chuẩn kỹ thuật theo chuẩn mực, thông lệ quốc tế và phù hợp với thực tiễn.  Rà soát, sửa đổi, bổ sung các tiêu chuẩn, quy chuẩn kỹ thuật, quy định giới hạn ô nhiễm sinh học, hóa học trong thực phẩm”.</w:t>
            </w:r>
          </w:p>
          <w:p w14:paraId="17BF82F9"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 xml:space="preserve">- Tại Điểm d, khoản 2, mục II, Phần thứ ba,: “Thực hiện đổi mới, sắp xếp tinh gọn tổ chức bộ máy và nâng cao hiệu lực, hiệu quả hoạt động của cơ quan quản lý chất lượng, ATTP thuộc Bộ” đề nghị bổ sung, sửa </w:t>
            </w:r>
            <w:r w:rsidRPr="00D679B3">
              <w:rPr>
                <w:rFonts w:ascii="TimesNewRomanPSMT" w:hAnsi="TimesNewRomanPSMT"/>
                <w:color w:val="000000"/>
                <w:sz w:val="26"/>
                <w:szCs w:val="28"/>
              </w:rPr>
              <w:lastRenderedPageBreak/>
              <w:t>đổi: “Thực hiện đổi mới, sắp xếp tinh gọn tổ chức bộ máy, thống nhất từ trung ương đến địa phương; nâng cao hiệu lực, hiệu quả hoạt động của cơ quan quản lý chất lượng, ATTP trên toàn quốc”;  đồng thời bổ sung giải pháp để thực hiện nhiệm vụ này.</w:t>
            </w:r>
          </w:p>
          <w:p w14:paraId="29104C78" w14:textId="77777777" w:rsidR="00ED6906" w:rsidRPr="00D679B3" w:rsidRDefault="00ED6906" w:rsidP="00ED6906">
            <w:pPr>
              <w:spacing w:line="264" w:lineRule="auto"/>
              <w:jc w:val="both"/>
              <w:rPr>
                <w:rFonts w:ascii="TimesNewRomanPSMT" w:hAnsi="TimesNewRomanPSMT"/>
                <w:color w:val="000000"/>
                <w:sz w:val="26"/>
                <w:szCs w:val="28"/>
              </w:rPr>
            </w:pPr>
            <w:r w:rsidRPr="00D679B3">
              <w:rPr>
                <w:rFonts w:ascii="TimesNewRomanPSMT" w:hAnsi="TimesNewRomanPSMT"/>
                <w:color w:val="000000"/>
                <w:sz w:val="26"/>
                <w:szCs w:val="28"/>
              </w:rPr>
              <w:t>- Tại khoản 1, mục III, Phần thứ 3: Đề nghị bổ sung thêm ý thứ 2: “Rà soát, đề xuất sửa đổi, bổ sung hoàn thiện các chính sách đang có hiệu lực, ưu tiên phát triển các chuỗi sản xuất kinh doanh thực phẩm phục vụ tiêu thụ nội địa và xuất khẩu, các chính sách hỗ trợ, khuyến khích doanh nghiệp đầu tư vào sản xuất, chế biến, bảo quản nông lâm thủy sản gắn với xây dựng thương hiệu sản phẩm và phát triển thị trường tiêu thụ”.</w:t>
            </w:r>
          </w:p>
          <w:p w14:paraId="26CC9DD9" w14:textId="71527267" w:rsidR="00ED6906" w:rsidRPr="001C0C07" w:rsidRDefault="00ED6906" w:rsidP="00ED6906">
            <w:pPr>
              <w:shd w:val="clear" w:color="auto" w:fill="FFFFFF"/>
              <w:spacing w:line="264" w:lineRule="auto"/>
              <w:jc w:val="both"/>
              <w:rPr>
                <w:rFonts w:ascii="Times New Roman" w:hAnsi="Times New Roman" w:cs="Times New Roman"/>
                <w:color w:val="000000"/>
                <w:sz w:val="26"/>
                <w:szCs w:val="26"/>
              </w:rPr>
            </w:pPr>
            <w:r w:rsidRPr="00D679B3">
              <w:rPr>
                <w:rFonts w:ascii="TimesNewRomanPSMT" w:hAnsi="TimesNewRomanPSMT"/>
                <w:color w:val="000000"/>
                <w:sz w:val="26"/>
                <w:szCs w:val="28"/>
              </w:rPr>
              <w:t>3. Các nội dung còn lại và bố cục: nhất trí như Dự thảo.</w:t>
            </w:r>
          </w:p>
        </w:tc>
        <w:tc>
          <w:tcPr>
            <w:tcW w:w="4976" w:type="dxa"/>
          </w:tcPr>
          <w:p w14:paraId="12D046EE" w14:textId="77777777" w:rsidR="00ED6906" w:rsidRDefault="00ED6906" w:rsidP="00ED6906">
            <w:pPr>
              <w:spacing w:line="264" w:lineRule="auto"/>
              <w:rPr>
                <w:rFonts w:ascii="Times New Roman" w:hAnsi="Times New Roman" w:cs="Times New Roman"/>
                <w:color w:val="000000"/>
                <w:sz w:val="26"/>
                <w:szCs w:val="26"/>
                <w:lang w:val="en-US"/>
              </w:rPr>
            </w:pPr>
          </w:p>
        </w:tc>
      </w:tr>
    </w:tbl>
    <w:p w14:paraId="694D5B35" w14:textId="77777777" w:rsidR="0067290E" w:rsidRPr="00B32CAA" w:rsidRDefault="0067290E" w:rsidP="008103AB">
      <w:pPr>
        <w:spacing w:after="0" w:line="264" w:lineRule="auto"/>
        <w:rPr>
          <w:rFonts w:ascii="Times New Roman" w:hAnsi="Times New Roman" w:cs="Times New Roman"/>
          <w:sz w:val="26"/>
          <w:szCs w:val="26"/>
        </w:rPr>
      </w:pPr>
    </w:p>
    <w:sectPr w:rsidR="0067290E" w:rsidRPr="00B32CAA" w:rsidSect="00633665">
      <w:pgSz w:w="16834" w:h="11909" w:orient="landscape" w:code="9"/>
      <w:pgMar w:top="720" w:right="1134" w:bottom="720"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7653D"/>
    <w:multiLevelType w:val="hybridMultilevel"/>
    <w:tmpl w:val="46F6AEE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61B3C01"/>
    <w:multiLevelType w:val="hybridMultilevel"/>
    <w:tmpl w:val="9D10FFCC"/>
    <w:lvl w:ilvl="0" w:tplc="C6DEA5D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2294F"/>
    <w:multiLevelType w:val="hybridMultilevel"/>
    <w:tmpl w:val="447460E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EAC7612"/>
    <w:multiLevelType w:val="hybridMultilevel"/>
    <w:tmpl w:val="A5845EF0"/>
    <w:lvl w:ilvl="0" w:tplc="8CCA9F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E1F87"/>
    <w:multiLevelType w:val="hybridMultilevel"/>
    <w:tmpl w:val="56F677AC"/>
    <w:lvl w:ilvl="0" w:tplc="51CEB842">
      <w:start w:val="1"/>
      <w:numFmt w:val="decimal"/>
      <w:lvlText w:val="%1."/>
      <w:lvlJc w:val="left"/>
      <w:pPr>
        <w:ind w:left="720" w:hanging="360"/>
      </w:pPr>
      <w:rPr>
        <w:rFonts w:asciiTheme="minorHAnsi" w:hAnsiTheme="minorHAnsi" w:cstheme="minorBidi" w:hint="default"/>
        <w:sz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2DC597E"/>
    <w:multiLevelType w:val="hybridMultilevel"/>
    <w:tmpl w:val="EE246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70CC2"/>
    <w:multiLevelType w:val="hybridMultilevel"/>
    <w:tmpl w:val="E9AC0228"/>
    <w:lvl w:ilvl="0" w:tplc="23C49058">
      <w:start w:val="1"/>
      <w:numFmt w:val="decimal"/>
      <w:lvlText w:val="%1."/>
      <w:lvlJc w:val="left"/>
      <w:pPr>
        <w:ind w:left="1080" w:hanging="360"/>
      </w:pPr>
      <w:rPr>
        <w:rFonts w:asciiTheme="minorHAnsi" w:hAnsiTheme="minorHAnsi" w:cstheme="minorBidi" w:hint="default"/>
        <w:sz w:val="24"/>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35553EA1"/>
    <w:multiLevelType w:val="hybridMultilevel"/>
    <w:tmpl w:val="1520AD60"/>
    <w:lvl w:ilvl="0" w:tplc="3AC65076">
      <w:start w:val="1"/>
      <w:numFmt w:val="decimal"/>
      <w:lvlText w:val="%1."/>
      <w:lvlJc w:val="left"/>
      <w:pPr>
        <w:ind w:left="720" w:hanging="360"/>
      </w:pPr>
      <w:rPr>
        <w:rFonts w:asciiTheme="minorHAnsi" w:hAnsiTheme="minorHAnsi" w:cstheme="minorBidi" w:hint="default"/>
        <w:sz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5721E11"/>
    <w:multiLevelType w:val="hybridMultilevel"/>
    <w:tmpl w:val="6FF20580"/>
    <w:lvl w:ilvl="0" w:tplc="461286BC">
      <w:start w:val="1"/>
      <w:numFmt w:val="decimal"/>
      <w:lvlText w:val="%1."/>
      <w:lvlJc w:val="left"/>
      <w:pPr>
        <w:ind w:left="720" w:hanging="360"/>
      </w:pPr>
      <w:rPr>
        <w:rFonts w:ascii="Times New Roman" w:hAnsi="Times New Roman" w:cs="Times New Roman" w:hint="default"/>
        <w:b/>
        <w:color w:val="000000"/>
        <w:sz w:val="28"/>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95408A9"/>
    <w:multiLevelType w:val="hybridMultilevel"/>
    <w:tmpl w:val="AD52A2C2"/>
    <w:lvl w:ilvl="0" w:tplc="8CFC0FB4">
      <w:start w:val="1"/>
      <w:numFmt w:val="decimal"/>
      <w:lvlText w:val="%1."/>
      <w:lvlJc w:val="left"/>
      <w:pPr>
        <w:ind w:left="720" w:hanging="360"/>
      </w:pPr>
      <w:rPr>
        <w:rFonts w:asciiTheme="minorHAnsi" w:hAnsiTheme="minorHAnsi" w:cstheme="minorBidi" w:hint="default"/>
        <w:sz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9A356E5"/>
    <w:multiLevelType w:val="hybridMultilevel"/>
    <w:tmpl w:val="9290483E"/>
    <w:lvl w:ilvl="0" w:tplc="7362E60A">
      <w:start w:val="1"/>
      <w:numFmt w:val="decimal"/>
      <w:lvlText w:val="%1."/>
      <w:lvlJc w:val="left"/>
      <w:pPr>
        <w:ind w:left="720" w:hanging="360"/>
      </w:pPr>
      <w:rPr>
        <w:rFonts w:ascii="Times New Roman" w:hAnsi="Times New Roman" w:cs="Times New Roman" w:hint="default"/>
        <w:color w:val="000000"/>
        <w:sz w:val="3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9C90CA4"/>
    <w:multiLevelType w:val="hybridMultilevel"/>
    <w:tmpl w:val="6E5AF10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419D788C"/>
    <w:multiLevelType w:val="hybridMultilevel"/>
    <w:tmpl w:val="AEB61256"/>
    <w:lvl w:ilvl="0" w:tplc="5B8ED568">
      <w:start w:val="1"/>
      <w:numFmt w:val="upperRoman"/>
      <w:lvlText w:val="%1."/>
      <w:lvlJc w:val="left"/>
      <w:pPr>
        <w:ind w:left="1080" w:hanging="720"/>
      </w:pPr>
      <w:rPr>
        <w:rFonts w:ascii="Times New Roman" w:hAnsi="Times New Roman" w:cs="Times New Roman" w:hint="default"/>
        <w:color w:val="000000"/>
        <w:sz w:val="3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45883081"/>
    <w:multiLevelType w:val="hybridMultilevel"/>
    <w:tmpl w:val="413C053E"/>
    <w:lvl w:ilvl="0" w:tplc="B4F00CDA">
      <w:start w:val="1"/>
      <w:numFmt w:val="decimal"/>
      <w:lvlText w:val="%1."/>
      <w:lvlJc w:val="left"/>
      <w:pPr>
        <w:ind w:left="720" w:hanging="36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80D642B"/>
    <w:multiLevelType w:val="hybridMultilevel"/>
    <w:tmpl w:val="8508102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FD1503D"/>
    <w:multiLevelType w:val="hybridMultilevel"/>
    <w:tmpl w:val="40C2DF50"/>
    <w:lvl w:ilvl="0" w:tplc="47B6A1D6">
      <w:start w:val="1"/>
      <w:numFmt w:val="decimal"/>
      <w:lvlText w:val="%1."/>
      <w:lvlJc w:val="left"/>
      <w:pPr>
        <w:ind w:left="900" w:hanging="54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50B85FF5"/>
    <w:multiLevelType w:val="hybridMultilevel"/>
    <w:tmpl w:val="4C40C100"/>
    <w:lvl w:ilvl="0" w:tplc="EC8AFE10">
      <w:start w:val="1"/>
      <w:numFmt w:val="decimal"/>
      <w:lvlText w:val="(%1)"/>
      <w:lvlJc w:val="left"/>
      <w:pPr>
        <w:ind w:left="750" w:hanging="39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52682486"/>
    <w:multiLevelType w:val="hybridMultilevel"/>
    <w:tmpl w:val="CCAA492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8AD2307"/>
    <w:multiLevelType w:val="hybridMultilevel"/>
    <w:tmpl w:val="7D5A8CFA"/>
    <w:lvl w:ilvl="0" w:tplc="D1983B26">
      <w:start w:val="1"/>
      <w:numFmt w:val="decimal"/>
      <w:lvlText w:val="%1."/>
      <w:lvlJc w:val="left"/>
      <w:pPr>
        <w:ind w:left="720" w:hanging="360"/>
      </w:pPr>
      <w:rPr>
        <w:rFonts w:ascii="Times New Roman" w:hAnsi="Times New Roma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AE3A04"/>
    <w:multiLevelType w:val="hybridMultilevel"/>
    <w:tmpl w:val="22C8B830"/>
    <w:lvl w:ilvl="0" w:tplc="EA30B324">
      <w:start w:val="1"/>
      <w:numFmt w:val="decimal"/>
      <w:lvlText w:val="%1."/>
      <w:lvlJc w:val="left"/>
      <w:pPr>
        <w:ind w:left="795" w:hanging="435"/>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68600967"/>
    <w:multiLevelType w:val="hybridMultilevel"/>
    <w:tmpl w:val="16761EA2"/>
    <w:lvl w:ilvl="0" w:tplc="20385CF2">
      <w:start w:val="1"/>
      <w:numFmt w:val="decimal"/>
      <w:lvlText w:val="(%1)"/>
      <w:lvlJc w:val="left"/>
      <w:pPr>
        <w:ind w:left="750" w:hanging="39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6B1B457F"/>
    <w:multiLevelType w:val="hybridMultilevel"/>
    <w:tmpl w:val="369A0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4B156F"/>
    <w:multiLevelType w:val="hybridMultilevel"/>
    <w:tmpl w:val="4BE06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473DD"/>
    <w:multiLevelType w:val="hybridMultilevel"/>
    <w:tmpl w:val="D4A2067E"/>
    <w:lvl w:ilvl="0" w:tplc="34A4E4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FE02173"/>
    <w:multiLevelType w:val="hybridMultilevel"/>
    <w:tmpl w:val="0B94A0D8"/>
    <w:lvl w:ilvl="0" w:tplc="A816E1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9053D"/>
    <w:multiLevelType w:val="hybridMultilevel"/>
    <w:tmpl w:val="4B52026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623771D"/>
    <w:multiLevelType w:val="hybridMultilevel"/>
    <w:tmpl w:val="EA405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0"/>
  </w:num>
  <w:num w:numId="4">
    <w:abstractNumId w:val="10"/>
  </w:num>
  <w:num w:numId="5">
    <w:abstractNumId w:val="11"/>
  </w:num>
  <w:num w:numId="6">
    <w:abstractNumId w:val="4"/>
  </w:num>
  <w:num w:numId="7">
    <w:abstractNumId w:val="7"/>
  </w:num>
  <w:num w:numId="8">
    <w:abstractNumId w:val="6"/>
  </w:num>
  <w:num w:numId="9">
    <w:abstractNumId w:val="9"/>
  </w:num>
  <w:num w:numId="10">
    <w:abstractNumId w:val="8"/>
  </w:num>
  <w:num w:numId="11">
    <w:abstractNumId w:val="14"/>
  </w:num>
  <w:num w:numId="12">
    <w:abstractNumId w:val="25"/>
  </w:num>
  <w:num w:numId="13">
    <w:abstractNumId w:val="13"/>
  </w:num>
  <w:num w:numId="14">
    <w:abstractNumId w:val="15"/>
  </w:num>
  <w:num w:numId="15">
    <w:abstractNumId w:val="19"/>
  </w:num>
  <w:num w:numId="16">
    <w:abstractNumId w:val="2"/>
  </w:num>
  <w:num w:numId="17">
    <w:abstractNumId w:val="16"/>
  </w:num>
  <w:num w:numId="18">
    <w:abstractNumId w:val="20"/>
  </w:num>
  <w:num w:numId="19">
    <w:abstractNumId w:val="3"/>
  </w:num>
  <w:num w:numId="20">
    <w:abstractNumId w:val="22"/>
  </w:num>
  <w:num w:numId="21">
    <w:abstractNumId w:val="24"/>
  </w:num>
  <w:num w:numId="22">
    <w:abstractNumId w:val="21"/>
  </w:num>
  <w:num w:numId="23">
    <w:abstractNumId w:val="18"/>
  </w:num>
  <w:num w:numId="24">
    <w:abstractNumId w:val="26"/>
  </w:num>
  <w:num w:numId="25">
    <w:abstractNumId w:val="5"/>
  </w:num>
  <w:num w:numId="26">
    <w:abstractNumId w:val="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1FF"/>
    <w:rsid w:val="00010634"/>
    <w:rsid w:val="00073D3D"/>
    <w:rsid w:val="000A72E5"/>
    <w:rsid w:val="000B30C0"/>
    <w:rsid w:val="000B3403"/>
    <w:rsid w:val="000B3613"/>
    <w:rsid w:val="000C5C1D"/>
    <w:rsid w:val="000E1256"/>
    <w:rsid w:val="000F28AD"/>
    <w:rsid w:val="00106C16"/>
    <w:rsid w:val="0012284A"/>
    <w:rsid w:val="00123F55"/>
    <w:rsid w:val="0014115F"/>
    <w:rsid w:val="00181349"/>
    <w:rsid w:val="00191061"/>
    <w:rsid w:val="001A33F5"/>
    <w:rsid w:val="001A7FDF"/>
    <w:rsid w:val="001C0C07"/>
    <w:rsid w:val="001E315E"/>
    <w:rsid w:val="001F0BEE"/>
    <w:rsid w:val="00204407"/>
    <w:rsid w:val="00204906"/>
    <w:rsid w:val="002067A7"/>
    <w:rsid w:val="0022309E"/>
    <w:rsid w:val="00250E9E"/>
    <w:rsid w:val="0028352D"/>
    <w:rsid w:val="002E29A4"/>
    <w:rsid w:val="00333492"/>
    <w:rsid w:val="00334F05"/>
    <w:rsid w:val="00342A92"/>
    <w:rsid w:val="00344154"/>
    <w:rsid w:val="00361F41"/>
    <w:rsid w:val="00372A08"/>
    <w:rsid w:val="003E2328"/>
    <w:rsid w:val="003E71FF"/>
    <w:rsid w:val="00405B40"/>
    <w:rsid w:val="0042140C"/>
    <w:rsid w:val="00421800"/>
    <w:rsid w:val="00446B29"/>
    <w:rsid w:val="00490EF3"/>
    <w:rsid w:val="004A0F88"/>
    <w:rsid w:val="004A189B"/>
    <w:rsid w:val="004A2D7D"/>
    <w:rsid w:val="004E61B3"/>
    <w:rsid w:val="00535F32"/>
    <w:rsid w:val="00554715"/>
    <w:rsid w:val="0057658F"/>
    <w:rsid w:val="00577875"/>
    <w:rsid w:val="00590392"/>
    <w:rsid w:val="005969EC"/>
    <w:rsid w:val="005D21B4"/>
    <w:rsid w:val="005D52EE"/>
    <w:rsid w:val="005F2607"/>
    <w:rsid w:val="00612211"/>
    <w:rsid w:val="00633665"/>
    <w:rsid w:val="006375BD"/>
    <w:rsid w:val="00641478"/>
    <w:rsid w:val="006451EE"/>
    <w:rsid w:val="00653511"/>
    <w:rsid w:val="00653F85"/>
    <w:rsid w:val="0067290E"/>
    <w:rsid w:val="006B73A5"/>
    <w:rsid w:val="006B73C5"/>
    <w:rsid w:val="006D6DE2"/>
    <w:rsid w:val="006F7FDD"/>
    <w:rsid w:val="0072782A"/>
    <w:rsid w:val="00743C55"/>
    <w:rsid w:val="00745C39"/>
    <w:rsid w:val="00775AF8"/>
    <w:rsid w:val="007804E5"/>
    <w:rsid w:val="007A3F1C"/>
    <w:rsid w:val="007A63A4"/>
    <w:rsid w:val="007F156C"/>
    <w:rsid w:val="008103AB"/>
    <w:rsid w:val="00817842"/>
    <w:rsid w:val="00824B34"/>
    <w:rsid w:val="00863D0B"/>
    <w:rsid w:val="008963AF"/>
    <w:rsid w:val="008B37FC"/>
    <w:rsid w:val="008B651C"/>
    <w:rsid w:val="008C74BA"/>
    <w:rsid w:val="008E72D0"/>
    <w:rsid w:val="008E7518"/>
    <w:rsid w:val="00920C06"/>
    <w:rsid w:val="009425BD"/>
    <w:rsid w:val="00955A77"/>
    <w:rsid w:val="00962915"/>
    <w:rsid w:val="009B608C"/>
    <w:rsid w:val="009C3243"/>
    <w:rsid w:val="009F4564"/>
    <w:rsid w:val="009F551B"/>
    <w:rsid w:val="00A06D82"/>
    <w:rsid w:val="00A2331B"/>
    <w:rsid w:val="00A24C1E"/>
    <w:rsid w:val="00A56B2E"/>
    <w:rsid w:val="00AA1B1E"/>
    <w:rsid w:val="00AC2B09"/>
    <w:rsid w:val="00AD74B9"/>
    <w:rsid w:val="00B25BEF"/>
    <w:rsid w:val="00B27C8A"/>
    <w:rsid w:val="00B31566"/>
    <w:rsid w:val="00B32CAA"/>
    <w:rsid w:val="00B61243"/>
    <w:rsid w:val="00B90141"/>
    <w:rsid w:val="00BB2B64"/>
    <w:rsid w:val="00BE5E7E"/>
    <w:rsid w:val="00C069A1"/>
    <w:rsid w:val="00C36587"/>
    <w:rsid w:val="00C416F4"/>
    <w:rsid w:val="00C52D8C"/>
    <w:rsid w:val="00C63D13"/>
    <w:rsid w:val="00C95EAF"/>
    <w:rsid w:val="00CD108F"/>
    <w:rsid w:val="00CD3B1A"/>
    <w:rsid w:val="00D06C1A"/>
    <w:rsid w:val="00D137FA"/>
    <w:rsid w:val="00D25743"/>
    <w:rsid w:val="00D53609"/>
    <w:rsid w:val="00D676C0"/>
    <w:rsid w:val="00D9673E"/>
    <w:rsid w:val="00DE343B"/>
    <w:rsid w:val="00DF7C43"/>
    <w:rsid w:val="00E037B1"/>
    <w:rsid w:val="00E70F8A"/>
    <w:rsid w:val="00E7359D"/>
    <w:rsid w:val="00E812A8"/>
    <w:rsid w:val="00EB04F0"/>
    <w:rsid w:val="00EB1A5A"/>
    <w:rsid w:val="00ED1EC4"/>
    <w:rsid w:val="00ED6906"/>
    <w:rsid w:val="00EF54FF"/>
    <w:rsid w:val="00F05893"/>
    <w:rsid w:val="00F061F7"/>
    <w:rsid w:val="00F20FF3"/>
    <w:rsid w:val="00F453DA"/>
    <w:rsid w:val="00F53914"/>
    <w:rsid w:val="00F76811"/>
    <w:rsid w:val="00FB353C"/>
    <w:rsid w:val="00FF2F3E"/>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E14B0"/>
  <w15:docId w15:val="{A7B2F398-5F61-45F4-8C1D-E688F9EF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2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290E"/>
    <w:rPr>
      <w:rFonts w:ascii="Times New Roman" w:hAnsi="Times New Roman" w:cs="Times New Roman" w:hint="default"/>
      <w:b w:val="0"/>
      <w:bCs w:val="0"/>
      <w:i w:val="0"/>
      <w:iCs w:val="0"/>
      <w:color w:val="000000"/>
      <w:sz w:val="30"/>
      <w:szCs w:val="30"/>
    </w:rPr>
  </w:style>
  <w:style w:type="paragraph" w:styleId="ListParagraph">
    <w:name w:val="List Paragraph"/>
    <w:basedOn w:val="Normal"/>
    <w:uiPriority w:val="34"/>
    <w:qFormat/>
    <w:rsid w:val="0067290E"/>
    <w:pPr>
      <w:ind w:left="720"/>
      <w:contextualSpacing/>
    </w:pPr>
  </w:style>
  <w:style w:type="character" w:customStyle="1" w:styleId="fontstyle21">
    <w:name w:val="fontstyle21"/>
    <w:basedOn w:val="DefaultParagraphFont"/>
    <w:rsid w:val="00EB1A5A"/>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EB1A5A"/>
    <w:rPr>
      <w:rFonts w:ascii="TimesNewRomanPS-BoldItalicMT" w:hAnsi="TimesNewRomanPS-BoldItalicMT" w:hint="default"/>
      <w:b/>
      <w:bCs/>
      <w:i/>
      <w:iCs/>
      <w:color w:val="000000"/>
      <w:sz w:val="28"/>
      <w:szCs w:val="28"/>
    </w:rPr>
  </w:style>
  <w:style w:type="character" w:customStyle="1" w:styleId="fontstyle41">
    <w:name w:val="fontstyle41"/>
    <w:basedOn w:val="DefaultParagraphFont"/>
    <w:rsid w:val="00EB1A5A"/>
    <w:rPr>
      <w:rFonts w:ascii="TimesNewRomanPS-ItalicMT" w:hAnsi="TimesNewRomanPS-ItalicMT" w:hint="default"/>
      <w:b w:val="0"/>
      <w:bCs w:val="0"/>
      <w:i/>
      <w:iCs/>
      <w:color w:val="000000"/>
      <w:sz w:val="28"/>
      <w:szCs w:val="28"/>
    </w:rPr>
  </w:style>
  <w:style w:type="character" w:customStyle="1" w:styleId="Khngc">
    <w:name w:val="Không có"/>
    <w:rsid w:val="008963AF"/>
  </w:style>
  <w:style w:type="character" w:customStyle="1" w:styleId="Hyperlink0">
    <w:name w:val="Hyperlink.0"/>
    <w:rsid w:val="008963AF"/>
    <w:rPr>
      <w:rFonts w:ascii="Times New Roman" w:eastAsia="Times New Roman" w:hAnsi="Times New Roman" w:cs="Times New Roman"/>
      <w:sz w:val="28"/>
      <w:szCs w:val="28"/>
    </w:rPr>
  </w:style>
  <w:style w:type="character" w:styleId="Emphasis">
    <w:name w:val="Emphasis"/>
    <w:basedOn w:val="DefaultParagraphFont"/>
    <w:uiPriority w:val="20"/>
    <w:qFormat/>
    <w:rsid w:val="008963AF"/>
    <w:rPr>
      <w:i/>
      <w:iCs/>
    </w:rPr>
  </w:style>
  <w:style w:type="paragraph" w:styleId="BalloonText">
    <w:name w:val="Balloon Text"/>
    <w:basedOn w:val="Normal"/>
    <w:link w:val="BalloonTextChar"/>
    <w:uiPriority w:val="99"/>
    <w:semiHidden/>
    <w:unhideWhenUsed/>
    <w:rsid w:val="003334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492"/>
    <w:rPr>
      <w:rFonts w:ascii="Segoe UI" w:hAnsi="Segoe UI" w:cs="Segoe UI"/>
      <w:sz w:val="18"/>
      <w:szCs w:val="18"/>
    </w:rPr>
  </w:style>
  <w:style w:type="paragraph" w:customStyle="1" w:styleId="NidungAA">
    <w:name w:val="Nội dung A A"/>
    <w:rsid w:val="00863D0B"/>
    <w:pPr>
      <w:pBdr>
        <w:top w:val="nil"/>
        <w:left w:val="nil"/>
        <w:bottom w:val="nil"/>
        <w:right w:val="nil"/>
        <w:between w:val="nil"/>
        <w:bar w:val="nil"/>
      </w:pBdr>
      <w:spacing w:before="120" w:after="120" w:line="276" w:lineRule="auto"/>
      <w:ind w:firstLine="720"/>
      <w:jc w:val="both"/>
    </w:pPr>
    <w:rPr>
      <w:rFonts w:ascii="Arial" w:eastAsia="Arial" w:hAnsi="Arial" w:cs="Arial"/>
      <w:color w:val="000000"/>
      <w:u w:color="000000"/>
      <w:bdr w:val="nil"/>
      <w:lang w:val="en-US"/>
    </w:rPr>
  </w:style>
  <w:style w:type="paragraph" w:styleId="Revision">
    <w:name w:val="Revision"/>
    <w:hidden/>
    <w:uiPriority w:val="99"/>
    <w:semiHidden/>
    <w:rsid w:val="00344154"/>
    <w:pPr>
      <w:spacing w:after="0" w:line="240" w:lineRule="auto"/>
    </w:pPr>
    <w:rPr>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48562">
      <w:bodyDiv w:val="1"/>
      <w:marLeft w:val="0"/>
      <w:marRight w:val="0"/>
      <w:marTop w:val="0"/>
      <w:marBottom w:val="0"/>
      <w:divBdr>
        <w:top w:val="none" w:sz="0" w:space="0" w:color="auto"/>
        <w:left w:val="none" w:sz="0" w:space="0" w:color="auto"/>
        <w:bottom w:val="none" w:sz="0" w:space="0" w:color="auto"/>
        <w:right w:val="none" w:sz="0" w:space="0" w:color="auto"/>
      </w:divBdr>
    </w:div>
    <w:div w:id="158346777">
      <w:bodyDiv w:val="1"/>
      <w:marLeft w:val="0"/>
      <w:marRight w:val="0"/>
      <w:marTop w:val="0"/>
      <w:marBottom w:val="0"/>
      <w:divBdr>
        <w:top w:val="none" w:sz="0" w:space="0" w:color="auto"/>
        <w:left w:val="none" w:sz="0" w:space="0" w:color="auto"/>
        <w:bottom w:val="none" w:sz="0" w:space="0" w:color="auto"/>
        <w:right w:val="none" w:sz="0" w:space="0" w:color="auto"/>
      </w:divBdr>
    </w:div>
    <w:div w:id="234820690">
      <w:bodyDiv w:val="1"/>
      <w:marLeft w:val="0"/>
      <w:marRight w:val="0"/>
      <w:marTop w:val="0"/>
      <w:marBottom w:val="0"/>
      <w:divBdr>
        <w:top w:val="none" w:sz="0" w:space="0" w:color="auto"/>
        <w:left w:val="none" w:sz="0" w:space="0" w:color="auto"/>
        <w:bottom w:val="none" w:sz="0" w:space="0" w:color="auto"/>
        <w:right w:val="none" w:sz="0" w:space="0" w:color="auto"/>
      </w:divBdr>
    </w:div>
    <w:div w:id="272321368">
      <w:bodyDiv w:val="1"/>
      <w:marLeft w:val="0"/>
      <w:marRight w:val="0"/>
      <w:marTop w:val="0"/>
      <w:marBottom w:val="0"/>
      <w:divBdr>
        <w:top w:val="none" w:sz="0" w:space="0" w:color="auto"/>
        <w:left w:val="none" w:sz="0" w:space="0" w:color="auto"/>
        <w:bottom w:val="none" w:sz="0" w:space="0" w:color="auto"/>
        <w:right w:val="none" w:sz="0" w:space="0" w:color="auto"/>
      </w:divBdr>
    </w:div>
    <w:div w:id="292756709">
      <w:bodyDiv w:val="1"/>
      <w:marLeft w:val="0"/>
      <w:marRight w:val="0"/>
      <w:marTop w:val="0"/>
      <w:marBottom w:val="0"/>
      <w:divBdr>
        <w:top w:val="none" w:sz="0" w:space="0" w:color="auto"/>
        <w:left w:val="none" w:sz="0" w:space="0" w:color="auto"/>
        <w:bottom w:val="none" w:sz="0" w:space="0" w:color="auto"/>
        <w:right w:val="none" w:sz="0" w:space="0" w:color="auto"/>
      </w:divBdr>
    </w:div>
    <w:div w:id="297609825">
      <w:bodyDiv w:val="1"/>
      <w:marLeft w:val="0"/>
      <w:marRight w:val="0"/>
      <w:marTop w:val="0"/>
      <w:marBottom w:val="0"/>
      <w:divBdr>
        <w:top w:val="none" w:sz="0" w:space="0" w:color="auto"/>
        <w:left w:val="none" w:sz="0" w:space="0" w:color="auto"/>
        <w:bottom w:val="none" w:sz="0" w:space="0" w:color="auto"/>
        <w:right w:val="none" w:sz="0" w:space="0" w:color="auto"/>
      </w:divBdr>
    </w:div>
    <w:div w:id="449666802">
      <w:bodyDiv w:val="1"/>
      <w:marLeft w:val="0"/>
      <w:marRight w:val="0"/>
      <w:marTop w:val="0"/>
      <w:marBottom w:val="0"/>
      <w:divBdr>
        <w:top w:val="none" w:sz="0" w:space="0" w:color="auto"/>
        <w:left w:val="none" w:sz="0" w:space="0" w:color="auto"/>
        <w:bottom w:val="none" w:sz="0" w:space="0" w:color="auto"/>
        <w:right w:val="none" w:sz="0" w:space="0" w:color="auto"/>
      </w:divBdr>
    </w:div>
    <w:div w:id="477697503">
      <w:bodyDiv w:val="1"/>
      <w:marLeft w:val="0"/>
      <w:marRight w:val="0"/>
      <w:marTop w:val="0"/>
      <w:marBottom w:val="0"/>
      <w:divBdr>
        <w:top w:val="none" w:sz="0" w:space="0" w:color="auto"/>
        <w:left w:val="none" w:sz="0" w:space="0" w:color="auto"/>
        <w:bottom w:val="none" w:sz="0" w:space="0" w:color="auto"/>
        <w:right w:val="none" w:sz="0" w:space="0" w:color="auto"/>
      </w:divBdr>
    </w:div>
    <w:div w:id="547495772">
      <w:bodyDiv w:val="1"/>
      <w:marLeft w:val="0"/>
      <w:marRight w:val="0"/>
      <w:marTop w:val="0"/>
      <w:marBottom w:val="0"/>
      <w:divBdr>
        <w:top w:val="none" w:sz="0" w:space="0" w:color="auto"/>
        <w:left w:val="none" w:sz="0" w:space="0" w:color="auto"/>
        <w:bottom w:val="none" w:sz="0" w:space="0" w:color="auto"/>
        <w:right w:val="none" w:sz="0" w:space="0" w:color="auto"/>
      </w:divBdr>
    </w:div>
    <w:div w:id="635526755">
      <w:bodyDiv w:val="1"/>
      <w:marLeft w:val="0"/>
      <w:marRight w:val="0"/>
      <w:marTop w:val="0"/>
      <w:marBottom w:val="0"/>
      <w:divBdr>
        <w:top w:val="none" w:sz="0" w:space="0" w:color="auto"/>
        <w:left w:val="none" w:sz="0" w:space="0" w:color="auto"/>
        <w:bottom w:val="none" w:sz="0" w:space="0" w:color="auto"/>
        <w:right w:val="none" w:sz="0" w:space="0" w:color="auto"/>
      </w:divBdr>
    </w:div>
    <w:div w:id="692846735">
      <w:bodyDiv w:val="1"/>
      <w:marLeft w:val="0"/>
      <w:marRight w:val="0"/>
      <w:marTop w:val="0"/>
      <w:marBottom w:val="0"/>
      <w:divBdr>
        <w:top w:val="none" w:sz="0" w:space="0" w:color="auto"/>
        <w:left w:val="none" w:sz="0" w:space="0" w:color="auto"/>
        <w:bottom w:val="none" w:sz="0" w:space="0" w:color="auto"/>
        <w:right w:val="none" w:sz="0" w:space="0" w:color="auto"/>
      </w:divBdr>
    </w:div>
    <w:div w:id="721516201">
      <w:bodyDiv w:val="1"/>
      <w:marLeft w:val="0"/>
      <w:marRight w:val="0"/>
      <w:marTop w:val="0"/>
      <w:marBottom w:val="0"/>
      <w:divBdr>
        <w:top w:val="none" w:sz="0" w:space="0" w:color="auto"/>
        <w:left w:val="none" w:sz="0" w:space="0" w:color="auto"/>
        <w:bottom w:val="none" w:sz="0" w:space="0" w:color="auto"/>
        <w:right w:val="none" w:sz="0" w:space="0" w:color="auto"/>
      </w:divBdr>
    </w:div>
    <w:div w:id="747266189">
      <w:bodyDiv w:val="1"/>
      <w:marLeft w:val="0"/>
      <w:marRight w:val="0"/>
      <w:marTop w:val="0"/>
      <w:marBottom w:val="0"/>
      <w:divBdr>
        <w:top w:val="none" w:sz="0" w:space="0" w:color="auto"/>
        <w:left w:val="none" w:sz="0" w:space="0" w:color="auto"/>
        <w:bottom w:val="none" w:sz="0" w:space="0" w:color="auto"/>
        <w:right w:val="none" w:sz="0" w:space="0" w:color="auto"/>
      </w:divBdr>
    </w:div>
    <w:div w:id="773984419">
      <w:bodyDiv w:val="1"/>
      <w:marLeft w:val="0"/>
      <w:marRight w:val="0"/>
      <w:marTop w:val="0"/>
      <w:marBottom w:val="0"/>
      <w:divBdr>
        <w:top w:val="none" w:sz="0" w:space="0" w:color="auto"/>
        <w:left w:val="none" w:sz="0" w:space="0" w:color="auto"/>
        <w:bottom w:val="none" w:sz="0" w:space="0" w:color="auto"/>
        <w:right w:val="none" w:sz="0" w:space="0" w:color="auto"/>
      </w:divBdr>
    </w:div>
    <w:div w:id="875892995">
      <w:bodyDiv w:val="1"/>
      <w:marLeft w:val="0"/>
      <w:marRight w:val="0"/>
      <w:marTop w:val="0"/>
      <w:marBottom w:val="0"/>
      <w:divBdr>
        <w:top w:val="none" w:sz="0" w:space="0" w:color="auto"/>
        <w:left w:val="none" w:sz="0" w:space="0" w:color="auto"/>
        <w:bottom w:val="none" w:sz="0" w:space="0" w:color="auto"/>
        <w:right w:val="none" w:sz="0" w:space="0" w:color="auto"/>
      </w:divBdr>
    </w:div>
    <w:div w:id="978075111">
      <w:bodyDiv w:val="1"/>
      <w:marLeft w:val="0"/>
      <w:marRight w:val="0"/>
      <w:marTop w:val="0"/>
      <w:marBottom w:val="0"/>
      <w:divBdr>
        <w:top w:val="none" w:sz="0" w:space="0" w:color="auto"/>
        <w:left w:val="none" w:sz="0" w:space="0" w:color="auto"/>
        <w:bottom w:val="none" w:sz="0" w:space="0" w:color="auto"/>
        <w:right w:val="none" w:sz="0" w:space="0" w:color="auto"/>
      </w:divBdr>
    </w:div>
    <w:div w:id="998580705">
      <w:bodyDiv w:val="1"/>
      <w:marLeft w:val="0"/>
      <w:marRight w:val="0"/>
      <w:marTop w:val="0"/>
      <w:marBottom w:val="0"/>
      <w:divBdr>
        <w:top w:val="none" w:sz="0" w:space="0" w:color="auto"/>
        <w:left w:val="none" w:sz="0" w:space="0" w:color="auto"/>
        <w:bottom w:val="none" w:sz="0" w:space="0" w:color="auto"/>
        <w:right w:val="none" w:sz="0" w:space="0" w:color="auto"/>
      </w:divBdr>
    </w:div>
    <w:div w:id="1027831264">
      <w:bodyDiv w:val="1"/>
      <w:marLeft w:val="0"/>
      <w:marRight w:val="0"/>
      <w:marTop w:val="0"/>
      <w:marBottom w:val="0"/>
      <w:divBdr>
        <w:top w:val="none" w:sz="0" w:space="0" w:color="auto"/>
        <w:left w:val="none" w:sz="0" w:space="0" w:color="auto"/>
        <w:bottom w:val="none" w:sz="0" w:space="0" w:color="auto"/>
        <w:right w:val="none" w:sz="0" w:space="0" w:color="auto"/>
      </w:divBdr>
    </w:div>
    <w:div w:id="1085805018">
      <w:bodyDiv w:val="1"/>
      <w:marLeft w:val="0"/>
      <w:marRight w:val="0"/>
      <w:marTop w:val="0"/>
      <w:marBottom w:val="0"/>
      <w:divBdr>
        <w:top w:val="none" w:sz="0" w:space="0" w:color="auto"/>
        <w:left w:val="none" w:sz="0" w:space="0" w:color="auto"/>
        <w:bottom w:val="none" w:sz="0" w:space="0" w:color="auto"/>
        <w:right w:val="none" w:sz="0" w:space="0" w:color="auto"/>
      </w:divBdr>
    </w:div>
    <w:div w:id="1113935277">
      <w:bodyDiv w:val="1"/>
      <w:marLeft w:val="0"/>
      <w:marRight w:val="0"/>
      <w:marTop w:val="0"/>
      <w:marBottom w:val="0"/>
      <w:divBdr>
        <w:top w:val="none" w:sz="0" w:space="0" w:color="auto"/>
        <w:left w:val="none" w:sz="0" w:space="0" w:color="auto"/>
        <w:bottom w:val="none" w:sz="0" w:space="0" w:color="auto"/>
        <w:right w:val="none" w:sz="0" w:space="0" w:color="auto"/>
      </w:divBdr>
    </w:div>
    <w:div w:id="1325545216">
      <w:bodyDiv w:val="1"/>
      <w:marLeft w:val="0"/>
      <w:marRight w:val="0"/>
      <w:marTop w:val="0"/>
      <w:marBottom w:val="0"/>
      <w:divBdr>
        <w:top w:val="none" w:sz="0" w:space="0" w:color="auto"/>
        <w:left w:val="none" w:sz="0" w:space="0" w:color="auto"/>
        <w:bottom w:val="none" w:sz="0" w:space="0" w:color="auto"/>
        <w:right w:val="none" w:sz="0" w:space="0" w:color="auto"/>
      </w:divBdr>
    </w:div>
    <w:div w:id="1370958682">
      <w:bodyDiv w:val="1"/>
      <w:marLeft w:val="0"/>
      <w:marRight w:val="0"/>
      <w:marTop w:val="0"/>
      <w:marBottom w:val="0"/>
      <w:divBdr>
        <w:top w:val="none" w:sz="0" w:space="0" w:color="auto"/>
        <w:left w:val="none" w:sz="0" w:space="0" w:color="auto"/>
        <w:bottom w:val="none" w:sz="0" w:space="0" w:color="auto"/>
        <w:right w:val="none" w:sz="0" w:space="0" w:color="auto"/>
      </w:divBdr>
    </w:div>
    <w:div w:id="1733114185">
      <w:bodyDiv w:val="1"/>
      <w:marLeft w:val="0"/>
      <w:marRight w:val="0"/>
      <w:marTop w:val="0"/>
      <w:marBottom w:val="0"/>
      <w:divBdr>
        <w:top w:val="none" w:sz="0" w:space="0" w:color="auto"/>
        <w:left w:val="none" w:sz="0" w:space="0" w:color="auto"/>
        <w:bottom w:val="none" w:sz="0" w:space="0" w:color="auto"/>
        <w:right w:val="none" w:sz="0" w:space="0" w:color="auto"/>
      </w:divBdr>
    </w:div>
    <w:div w:id="1761028087">
      <w:bodyDiv w:val="1"/>
      <w:marLeft w:val="0"/>
      <w:marRight w:val="0"/>
      <w:marTop w:val="0"/>
      <w:marBottom w:val="0"/>
      <w:divBdr>
        <w:top w:val="none" w:sz="0" w:space="0" w:color="auto"/>
        <w:left w:val="none" w:sz="0" w:space="0" w:color="auto"/>
        <w:bottom w:val="none" w:sz="0" w:space="0" w:color="auto"/>
        <w:right w:val="none" w:sz="0" w:space="0" w:color="auto"/>
      </w:divBdr>
    </w:div>
    <w:div w:id="1770618060">
      <w:bodyDiv w:val="1"/>
      <w:marLeft w:val="0"/>
      <w:marRight w:val="0"/>
      <w:marTop w:val="0"/>
      <w:marBottom w:val="0"/>
      <w:divBdr>
        <w:top w:val="none" w:sz="0" w:space="0" w:color="auto"/>
        <w:left w:val="none" w:sz="0" w:space="0" w:color="auto"/>
        <w:bottom w:val="none" w:sz="0" w:space="0" w:color="auto"/>
        <w:right w:val="none" w:sz="0" w:space="0" w:color="auto"/>
      </w:divBdr>
      <w:divsChild>
        <w:div w:id="76365732">
          <w:marLeft w:val="0"/>
          <w:marRight w:val="0"/>
          <w:marTop w:val="15"/>
          <w:marBottom w:val="0"/>
          <w:divBdr>
            <w:top w:val="single" w:sz="48" w:space="0" w:color="auto"/>
            <w:left w:val="single" w:sz="48" w:space="0" w:color="auto"/>
            <w:bottom w:val="single" w:sz="48" w:space="0" w:color="auto"/>
            <w:right w:val="single" w:sz="48" w:space="0" w:color="auto"/>
          </w:divBdr>
          <w:divsChild>
            <w:div w:id="51604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91466">
      <w:bodyDiv w:val="1"/>
      <w:marLeft w:val="0"/>
      <w:marRight w:val="0"/>
      <w:marTop w:val="0"/>
      <w:marBottom w:val="0"/>
      <w:divBdr>
        <w:top w:val="none" w:sz="0" w:space="0" w:color="auto"/>
        <w:left w:val="none" w:sz="0" w:space="0" w:color="auto"/>
        <w:bottom w:val="none" w:sz="0" w:space="0" w:color="auto"/>
        <w:right w:val="none" w:sz="0" w:space="0" w:color="auto"/>
      </w:divBdr>
    </w:div>
    <w:div w:id="2005744675">
      <w:bodyDiv w:val="1"/>
      <w:marLeft w:val="0"/>
      <w:marRight w:val="0"/>
      <w:marTop w:val="0"/>
      <w:marBottom w:val="0"/>
      <w:divBdr>
        <w:top w:val="none" w:sz="0" w:space="0" w:color="auto"/>
        <w:left w:val="none" w:sz="0" w:space="0" w:color="auto"/>
        <w:bottom w:val="none" w:sz="0" w:space="0" w:color="auto"/>
        <w:right w:val="none" w:sz="0" w:space="0" w:color="auto"/>
      </w:divBdr>
    </w:div>
    <w:div w:id="2028169584">
      <w:bodyDiv w:val="1"/>
      <w:marLeft w:val="0"/>
      <w:marRight w:val="0"/>
      <w:marTop w:val="0"/>
      <w:marBottom w:val="0"/>
      <w:divBdr>
        <w:top w:val="none" w:sz="0" w:space="0" w:color="auto"/>
        <w:left w:val="none" w:sz="0" w:space="0" w:color="auto"/>
        <w:bottom w:val="none" w:sz="0" w:space="0" w:color="auto"/>
        <w:right w:val="none" w:sz="0" w:space="0" w:color="auto"/>
      </w:divBdr>
    </w:div>
    <w:div w:id="2072072061">
      <w:bodyDiv w:val="1"/>
      <w:marLeft w:val="0"/>
      <w:marRight w:val="0"/>
      <w:marTop w:val="0"/>
      <w:marBottom w:val="0"/>
      <w:divBdr>
        <w:top w:val="none" w:sz="0" w:space="0" w:color="auto"/>
        <w:left w:val="none" w:sz="0" w:space="0" w:color="auto"/>
        <w:bottom w:val="none" w:sz="0" w:space="0" w:color="auto"/>
        <w:right w:val="none" w:sz="0" w:space="0" w:color="auto"/>
      </w:divBdr>
    </w:div>
    <w:div w:id="2145657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16084-6397-45BF-B99B-A82086146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39</Pages>
  <Words>11995</Words>
  <Characters>68376</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dc:creator>
  <cp:keywords/>
  <dc:description/>
  <cp:lastModifiedBy>Le Anh Ngoc</cp:lastModifiedBy>
  <cp:revision>2</cp:revision>
  <cp:lastPrinted>2022-01-05T01:28:00Z</cp:lastPrinted>
  <dcterms:created xsi:type="dcterms:W3CDTF">2022-01-09T17:48:00Z</dcterms:created>
  <dcterms:modified xsi:type="dcterms:W3CDTF">2022-02-11T03:18:00Z</dcterms:modified>
</cp:coreProperties>
</file>